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976C84" w:rsidP="00296CA4">
      <w:pPr>
        <w:pStyle w:val="Standard"/>
        <w:jc w:val="center"/>
      </w:pPr>
      <w:r w:rsidRPr="00296CA4">
        <w:rPr>
          <w:noProof/>
          <w:sz w:val="18"/>
        </w:rPr>
        <w:drawing>
          <wp:inline distT="0" distB="0" distL="0" distR="0">
            <wp:extent cx="3106921" cy="869314"/>
            <wp:effectExtent l="0" t="0" r="0" b="762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="000E75D1">
        <w:rPr>
          <w:rFonts w:ascii="Franklin Gothic Book" w:hAnsi="Franklin Gothic Book" w:cs="Arial"/>
          <w:sz w:val="24"/>
        </w:rPr>
        <w:t>.ERANSKINA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0E75D1" w:rsidRDefault="000E75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C90838" w:rsidRDefault="00C90838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C90838" w:rsidRPr="000E4209" w:rsidRDefault="00C90838" w:rsidP="004E7FD1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200"/>
      </w:tblGrid>
      <w:tr w:rsidR="00C90838" w:rsidRPr="00734B46" w:rsidTr="00C12A24">
        <w:trPr>
          <w:tblCellSpacing w:w="0" w:type="dxa"/>
        </w:trPr>
        <w:tc>
          <w:tcPr>
            <w:tcW w:w="0" w:type="auto"/>
            <w:vAlign w:val="center"/>
          </w:tcPr>
          <w:p w:rsidR="00C90838" w:rsidRPr="00734B46" w:rsidRDefault="00C90838" w:rsidP="00C12A24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C90838" w:rsidRPr="00734B46" w:rsidRDefault="00C90838" w:rsidP="00C12A24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A5D76">
              <w:rPr>
                <w:rFonts w:ascii="Helvetica-Narrow" w:hAnsi="Helvetica-Narrow"/>
                <w:b/>
                <w:lang w:val="eu-ES"/>
              </w:rPr>
              <w:t>«“</w:t>
            </w:r>
            <w:proofErr w:type="spellStart"/>
            <w:r w:rsidRPr="00EA5D76">
              <w:rPr>
                <w:rFonts w:ascii="Helvetica-Narrow" w:hAnsi="Helvetica-Narrow"/>
                <w:b/>
                <w:lang w:val="eu-ES"/>
              </w:rPr>
              <w:t>Adinberri</w:t>
            </w:r>
            <w:proofErr w:type="spellEnd"/>
            <w:r w:rsidRPr="00EA5D76">
              <w:rPr>
                <w:rFonts w:ascii="Helvetica-Narrow" w:hAnsi="Helvetica-Narrow"/>
                <w:b/>
                <w:lang w:val="eu-ES"/>
              </w:rPr>
              <w:t>”. Zahartze aktibo eta osasungarriaren erronkak» programa.</w:t>
            </w:r>
            <w:r>
              <w:rPr>
                <w:rFonts w:ascii="Helvetica-Narrow" w:hAnsi="Helvetica-Narrow"/>
                <w:b/>
                <w:lang w:val="eu-ES"/>
              </w:rPr>
              <w:t xml:space="preserve"> </w:t>
            </w:r>
            <w:r>
              <w:rPr>
                <w:rFonts w:ascii="Arial Narrow" w:hAnsi="Arial Narrow"/>
                <w:b/>
                <w:szCs w:val="18"/>
                <w:lang w:val="de-DE"/>
              </w:rPr>
              <w:t>2021eko Deialdia.</w:t>
            </w:r>
          </w:p>
        </w:tc>
      </w:tr>
      <w:bookmarkEnd w:id="0"/>
    </w:tbl>
    <w:p w:rsidR="00EC0DAE" w:rsidRDefault="00EC0DAE">
      <w:pPr>
        <w:jc w:val="both"/>
        <w:rPr>
          <w:rFonts w:ascii="Arial Narrow" w:hAnsi="Arial Narrow"/>
          <w:bCs/>
        </w:rPr>
      </w:pPr>
    </w:p>
    <w:p w:rsidR="000E75D1" w:rsidRDefault="000E75D1">
      <w:pPr>
        <w:jc w:val="both"/>
        <w:rPr>
          <w:rFonts w:ascii="Franklin Gothic Book" w:hAnsi="Franklin Gothic Book"/>
          <w:sz w:val="18"/>
          <w:szCs w:val="18"/>
        </w:rPr>
      </w:pPr>
    </w:p>
    <w:p w:rsidR="00C90838" w:rsidRPr="00CE7FAC" w:rsidRDefault="00C90838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5E0679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E7FAC" w:rsidRDefault="00EC0DAE">
      <w:pPr>
        <w:rPr>
          <w:rFonts w:ascii="Franklin Gothic Book" w:hAnsi="Franklin Gothic Book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F627FC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0E75D1" w:rsidP="000E75D1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ZINPEKO ADIERAZPENA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</w:tr>
      <w:tr w:rsidR="000E75D1" w:rsidRPr="00F627FC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C2037C" w:rsidP="000E75D1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Entitate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</w:t>
            </w:r>
            <w:r>
              <w:rPr>
                <w:rFonts w:ascii="Franklin Gothic Book" w:hAnsi="Franklin Gothic Book"/>
                <w:b w:val="0"/>
                <w:sz w:val="18"/>
                <w:szCs w:val="18"/>
              </w:rPr>
              <w:t>it</w:t>
            </w:r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eskuratu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E7FAC" w:rsidRDefault="00391AC7" w:rsidP="000E75D1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F627FC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F627FC" w:rsidRDefault="000E75D1" w:rsidP="00C2037C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C2037C">
              <w:rPr>
                <w:rFonts w:ascii="Franklin Gothic Book" w:hAnsi="Franklin Gothic Book"/>
                <w:sz w:val="18"/>
                <w:szCs w:val="18"/>
              </w:rPr>
              <w:t>entitate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</w:tr>
      <w:tr w:rsidR="008211F1" w:rsidRPr="00F627FC" w:rsidTr="002D5F48">
        <w:tc>
          <w:tcPr>
            <w:tcW w:w="478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F36EFD" w:rsidRDefault="00F36EFD" w:rsidP="00F36EFD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F36EFD" w:rsidRPr="00384A4E" w:rsidRDefault="00F36EFD" w:rsidP="00F36EFD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bookmarkStart w:id="1" w:name="_GoBack"/>
      <w:bookmarkEnd w:id="1"/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F36EFD" w:rsidRPr="00384A4E" w:rsidRDefault="00F36EFD" w:rsidP="00F36EFD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F36EFD" w:rsidRPr="00384A4E" w:rsidRDefault="00F36EFD" w:rsidP="00F36EFD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0E75D1" w:rsidRDefault="000E75D1" w:rsidP="000E75D1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064725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0E75D1" w:rsidRDefault="000E75D1" w:rsidP="000E75D1">
      <w:pPr>
        <w:pStyle w:val="Textbody"/>
        <w:ind w:right="707"/>
        <w:jc w:val="center"/>
      </w:pPr>
    </w:p>
    <w:p w:rsidR="000E75D1" w:rsidRDefault="000E75D1" w:rsidP="000E75D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Default="000E75D1" w:rsidP="000E75D1">
      <w:pPr>
        <w:pStyle w:val="Textbody"/>
        <w:ind w:right="707"/>
        <w:jc w:val="both"/>
      </w:pPr>
    </w:p>
    <w:p w:rsidR="000E75D1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AC29A9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391AC7" w:rsidRPr="00CE7FAC" w:rsidRDefault="00391AC7" w:rsidP="000E75D1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9B0BBE" w:rsidRDefault="00976C84" w:rsidP="001F33CF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0C08C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</w:t>
    </w:r>
    <w:proofErr w:type="gramStart"/>
    <w:r w:rsidR="001F33CF" w:rsidRPr="000B35AF">
      <w:rPr>
        <w:rFonts w:ascii="Atlanta" w:hAnsi="Atlanta"/>
        <w:sz w:val="18"/>
        <w:szCs w:val="18"/>
      </w:rPr>
      <w:t xml:space="preserve">LAGUNTZAK  </w:t>
    </w:r>
    <w:r w:rsidR="001F33CF">
      <w:tab/>
    </w:r>
    <w:proofErr w:type="gramEnd"/>
    <w:r w:rsidR="001F33CF">
      <w:t xml:space="preserve"> </w:t>
    </w:r>
    <w:r w:rsidR="001F33CF" w:rsidRPr="00A90DBB">
      <w:rPr>
        <w:rFonts w:ascii="Atlanta" w:hAnsi="Atlanta" w:cs="Arial"/>
        <w:b/>
      </w:rPr>
      <w:t>ZAHARTZEA - 2021</w:t>
    </w:r>
  </w:p>
  <w:p w:rsidR="001F33CF" w:rsidRPr="00520CAA" w:rsidRDefault="001F33CF" w:rsidP="001F33CF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4725"/>
    <w:rsid w:val="0006544B"/>
    <w:rsid w:val="000A740B"/>
    <w:rsid w:val="000B35AF"/>
    <w:rsid w:val="000B585A"/>
    <w:rsid w:val="000C2A6F"/>
    <w:rsid w:val="000E75D1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632DD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36EFD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022D22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6</cp:revision>
  <cp:lastPrinted>2021-03-15T10:31:00Z</cp:lastPrinted>
  <dcterms:created xsi:type="dcterms:W3CDTF">2022-03-02T08:30:00Z</dcterms:created>
  <dcterms:modified xsi:type="dcterms:W3CDTF">2022-04-07T09:01:00Z</dcterms:modified>
</cp:coreProperties>
</file>