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61" w:rsidRPr="00B60995" w:rsidRDefault="00B75661" w:rsidP="00B75661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SARTU </w:t>
      </w:r>
      <w:r>
        <w:rPr>
          <w:rFonts w:ascii="Franklin Gothic Book" w:hAnsi="Franklin Gothic Book" w:cs="Arial"/>
          <w:b/>
          <w:sz w:val="24"/>
          <w:szCs w:val="28"/>
          <w:highlight w:val="red"/>
        </w:rPr>
        <w:t>ENTITATE</w:t>
      </w: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KO MENBRETEA </w:t>
      </w:r>
    </w:p>
    <w:p w:rsidR="00B75661" w:rsidRPr="00B60995" w:rsidRDefault="00B75661" w:rsidP="00B75661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>INSERTAR MEMBRETE DE LA ENTIDAD</w:t>
      </w:r>
    </w:p>
    <w:p w:rsidR="00B75661" w:rsidRPr="000E4209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016AD9" w:rsidRDefault="00B75661" w:rsidP="00B75661">
      <w:pPr>
        <w:pStyle w:val="Encabezado"/>
        <w:ind w:left="360"/>
        <w:jc w:val="center"/>
        <w:rPr>
          <w:rFonts w:ascii="Franklin Gothic Book" w:hAnsi="Franklin Gothic Book" w:cs="Arial"/>
          <w:b/>
          <w:color w:val="365F91"/>
          <w:sz w:val="24"/>
        </w:rPr>
      </w:pPr>
      <w:r>
        <w:rPr>
          <w:rFonts w:ascii="Franklin Gothic Book" w:hAnsi="Franklin Gothic Book" w:cs="Arial"/>
          <w:b/>
          <w:color w:val="365F91"/>
          <w:sz w:val="24"/>
        </w:rPr>
        <w:t>XI</w:t>
      </w:r>
      <w:r w:rsidRPr="00016AD9">
        <w:rPr>
          <w:rFonts w:ascii="Franklin Gothic Book" w:hAnsi="Franklin Gothic Book" w:cs="Arial"/>
          <w:b/>
          <w:color w:val="365F91"/>
          <w:sz w:val="24"/>
        </w:rPr>
        <w:t xml:space="preserve">. ERANSKINA  -  ANEXO </w:t>
      </w:r>
      <w:r>
        <w:rPr>
          <w:rFonts w:ascii="Franklin Gothic Book" w:hAnsi="Franklin Gothic Book" w:cs="Arial"/>
          <w:b/>
          <w:color w:val="365F91"/>
          <w:sz w:val="24"/>
        </w:rPr>
        <w:t>XI</w:t>
      </w:r>
    </w:p>
    <w:p w:rsidR="00B75661" w:rsidRPr="000E4209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0E4209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F026C0" w:rsidRDefault="00CB1062" w:rsidP="00B75661">
      <w:pPr>
        <w:pStyle w:val="Ttulo6"/>
        <w:jc w:val="center"/>
        <w:rPr>
          <w:rFonts w:ascii="Franklin Gothic Book" w:hAnsi="Franklin Gothic Book" w:cs="Arial"/>
          <w:color w:val="365F91"/>
        </w:rPr>
      </w:pPr>
      <w:r>
        <w:rPr>
          <w:rFonts w:ascii="Franklin Gothic Book" w:hAnsi="Franklin Gothic Book" w:cs="Arial"/>
          <w:color w:val="365F91"/>
        </w:rPr>
        <w:t>PROIEKTUAREN ALDERDI TEKNIKO ESPEZIFIKOAK</w:t>
      </w:r>
    </w:p>
    <w:p w:rsidR="00B75661" w:rsidRPr="00F026C0" w:rsidRDefault="00CB1062" w:rsidP="00B75661">
      <w:pPr>
        <w:jc w:val="center"/>
        <w:rPr>
          <w:rFonts w:ascii="Franklin Gothic Book" w:hAnsi="Franklin Gothic Book"/>
          <w:color w:val="365F91"/>
        </w:rPr>
      </w:pPr>
      <w:r>
        <w:rPr>
          <w:rFonts w:ascii="Franklin Gothic Book" w:hAnsi="Franklin Gothic Book"/>
          <w:color w:val="365F91"/>
        </w:rPr>
        <w:t>ASPECTOS TÉCNICOS ESPECÍFICOS DEL PROYECTO</w:t>
      </w:r>
    </w:p>
    <w:p w:rsidR="00C21C14" w:rsidRDefault="00C21C14">
      <w:pPr>
        <w:suppressAutoHyphens w:val="0"/>
        <w:rPr>
          <w:b/>
          <w:i/>
        </w:rPr>
      </w:pPr>
    </w:p>
    <w:p w:rsidR="000A5208" w:rsidRPr="000A5208" w:rsidRDefault="000A5208" w:rsidP="000A5208">
      <w:pPr>
        <w:suppressAutoHyphens w:val="0"/>
        <w:jc w:val="center"/>
        <w:rPr>
          <w:rFonts w:ascii="Franklin Gothic Book" w:hAnsi="Franklin Gothic Book" w:cs="Arial"/>
          <w:sz w:val="18"/>
          <w:szCs w:val="18"/>
          <w:lang w:eastAsia="es-ES"/>
        </w:rPr>
      </w:pPr>
    </w:p>
    <w:tbl>
      <w:tblPr>
        <w:tblW w:w="500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"/>
        <w:gridCol w:w="8782"/>
      </w:tblGrid>
      <w:tr w:rsidR="00D75551" w:rsidRPr="00D75551" w:rsidTr="005112E5">
        <w:trPr>
          <w:tblCellSpacing w:w="0" w:type="dxa"/>
        </w:trPr>
        <w:tc>
          <w:tcPr>
            <w:tcW w:w="12" w:type="pct"/>
            <w:vAlign w:val="center"/>
          </w:tcPr>
          <w:p w:rsidR="00D75551" w:rsidRPr="00D75551" w:rsidRDefault="00D75551" w:rsidP="00D75551">
            <w:pPr>
              <w:suppressAutoHyphens w:val="0"/>
              <w:jc w:val="center"/>
              <w:rPr>
                <w:rFonts w:ascii="Verdana" w:hAnsi="Verdana"/>
                <w:b/>
                <w:sz w:val="18"/>
                <w:szCs w:val="18"/>
                <w:lang w:val="de-DE" w:eastAsia="es-ES"/>
              </w:rPr>
            </w:pPr>
          </w:p>
        </w:tc>
        <w:tc>
          <w:tcPr>
            <w:tcW w:w="4988" w:type="pct"/>
            <w:vAlign w:val="center"/>
          </w:tcPr>
          <w:p w:rsidR="00D75551" w:rsidRPr="00D75551" w:rsidRDefault="00D75551" w:rsidP="005F23B9">
            <w:pPr>
              <w:suppressAutoHyphens w:val="0"/>
              <w:jc w:val="center"/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  <w:lang w:eastAsia="es-ES"/>
              </w:rPr>
            </w:pPr>
            <w:r w:rsidRPr="00D75551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  <w:lang w:eastAsia="es-ES"/>
              </w:rPr>
              <w:t>“</w:t>
            </w:r>
            <w:proofErr w:type="spellStart"/>
            <w:r w:rsidRPr="00D75551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  <w:lang w:eastAsia="es-ES"/>
              </w:rPr>
              <w:t>Gipuzkoako</w:t>
            </w:r>
            <w:proofErr w:type="spellEnd"/>
            <w:r w:rsidRPr="00D75551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D75551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  <w:lang w:eastAsia="es-ES"/>
              </w:rPr>
              <w:t>enpresa</w:t>
            </w:r>
            <w:proofErr w:type="spellEnd"/>
            <w:r w:rsidRPr="00D75551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D75551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  <w:lang w:eastAsia="es-ES"/>
              </w:rPr>
              <w:t>ehunaren</w:t>
            </w:r>
            <w:proofErr w:type="spellEnd"/>
            <w:r w:rsidRPr="00D75551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D75551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  <w:lang w:eastAsia="es-ES"/>
              </w:rPr>
              <w:t>lehiakortasuna</w:t>
            </w:r>
            <w:proofErr w:type="spellEnd"/>
            <w:r w:rsidRPr="00D75551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  <w:lang w:eastAsia="es-ES"/>
              </w:rPr>
              <w:t xml:space="preserve"> </w:t>
            </w:r>
            <w:r w:rsidRPr="00D75551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  <w:lang w:val="eu-ES" w:eastAsia="es-ES"/>
              </w:rPr>
              <w:t>indartzea sustatzeko</w:t>
            </w:r>
            <w:r w:rsidRPr="00D75551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  <w:lang w:eastAsia="es-ES"/>
              </w:rPr>
              <w:t xml:space="preserve"> programa“ 201</w:t>
            </w:r>
            <w:r w:rsidR="005F23B9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  <w:lang w:eastAsia="es-ES"/>
              </w:rPr>
              <w:t>7</w:t>
            </w:r>
            <w:r w:rsidRPr="00D75551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  <w:lang w:eastAsia="es-ES"/>
              </w:rPr>
              <w:t xml:space="preserve">ko </w:t>
            </w:r>
            <w:proofErr w:type="spellStart"/>
            <w:r w:rsidRPr="00D75551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  <w:lang w:eastAsia="es-ES"/>
              </w:rPr>
              <w:t>deialdia</w:t>
            </w:r>
            <w:proofErr w:type="spellEnd"/>
          </w:p>
        </w:tc>
      </w:tr>
    </w:tbl>
    <w:p w:rsidR="00D75551" w:rsidRPr="00D75551" w:rsidRDefault="00D75551" w:rsidP="00D75551">
      <w:pPr>
        <w:suppressAutoHyphens w:val="0"/>
        <w:autoSpaceDE w:val="0"/>
        <w:autoSpaceDN w:val="0"/>
        <w:adjustRightInd w:val="0"/>
        <w:jc w:val="center"/>
        <w:rPr>
          <w:rFonts w:ascii="Franklin Gothic Book" w:hAnsi="Franklin Gothic Book"/>
          <w:color w:val="365F91"/>
          <w:sz w:val="18"/>
          <w:szCs w:val="18"/>
          <w:lang w:eastAsia="es-ES"/>
        </w:rPr>
      </w:pPr>
      <w:r w:rsidRPr="00D75551">
        <w:rPr>
          <w:rFonts w:ascii="Franklin Gothic Book" w:hAnsi="Franklin Gothic Book"/>
          <w:color w:val="365F91"/>
          <w:sz w:val="18"/>
          <w:szCs w:val="18"/>
          <w:lang w:eastAsia="es-ES"/>
        </w:rPr>
        <w:t>“Programa para promover el fortalecimiento competitivo del tejido empresaria</w:t>
      </w:r>
      <w:r w:rsidR="005F23B9">
        <w:rPr>
          <w:rFonts w:ascii="Franklin Gothic Book" w:hAnsi="Franklin Gothic Book"/>
          <w:color w:val="365F91"/>
          <w:sz w:val="18"/>
          <w:szCs w:val="18"/>
          <w:lang w:eastAsia="es-ES"/>
        </w:rPr>
        <w:t>l guipuzcoano</w:t>
      </w:r>
      <w:proofErr w:type="gramStart"/>
      <w:r w:rsidR="005F23B9">
        <w:rPr>
          <w:rFonts w:ascii="Franklin Gothic Book" w:hAnsi="Franklin Gothic Book"/>
          <w:color w:val="365F91"/>
          <w:sz w:val="18"/>
          <w:szCs w:val="18"/>
          <w:lang w:eastAsia="es-ES"/>
        </w:rPr>
        <w:t>“ convocatoria</w:t>
      </w:r>
      <w:proofErr w:type="gramEnd"/>
      <w:r w:rsidR="005F23B9">
        <w:rPr>
          <w:rFonts w:ascii="Franklin Gothic Book" w:hAnsi="Franklin Gothic Book"/>
          <w:color w:val="365F91"/>
          <w:sz w:val="18"/>
          <w:szCs w:val="18"/>
          <w:lang w:eastAsia="es-ES"/>
        </w:rPr>
        <w:t xml:space="preserve"> 2017</w:t>
      </w:r>
      <w:bookmarkStart w:id="0" w:name="_GoBack"/>
      <w:bookmarkEnd w:id="0"/>
    </w:p>
    <w:p w:rsidR="00D75551" w:rsidRPr="00D75551" w:rsidRDefault="00D75551" w:rsidP="00D75551">
      <w:pPr>
        <w:suppressAutoHyphens w:val="0"/>
        <w:rPr>
          <w:lang w:eastAsia="es-ES"/>
        </w:rPr>
      </w:pP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0" w:type="auto"/>
        <w:jc w:val="center"/>
        <w:tblInd w:w="-2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4"/>
        <w:gridCol w:w="4906"/>
      </w:tblGrid>
      <w:tr w:rsidR="000A5208" w:rsidRPr="000A5208" w:rsidTr="001C2119">
        <w:trPr>
          <w:cantSplit/>
          <w:trHeight w:val="392"/>
          <w:jc w:val="center"/>
        </w:trPr>
        <w:tc>
          <w:tcPr>
            <w:tcW w:w="4914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Entitatea</w:t>
            </w:r>
            <w:proofErr w:type="spellEnd"/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sz w:val="18"/>
                <w:szCs w:val="18"/>
                <w:lang w:eastAsia="es-ES"/>
              </w:rPr>
              <w:t>Entidad</w:t>
            </w:r>
          </w:p>
        </w:tc>
        <w:tc>
          <w:tcPr>
            <w:tcW w:w="4906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IFZ</w:t>
            </w:r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sz w:val="18"/>
                <w:szCs w:val="18"/>
                <w:lang w:eastAsia="es-ES"/>
              </w:rPr>
              <w:t>NIF</w:t>
            </w:r>
          </w:p>
        </w:tc>
      </w:tr>
      <w:tr w:rsidR="000A5208" w:rsidRPr="000A5208" w:rsidTr="001C2119">
        <w:trPr>
          <w:cantSplit/>
          <w:trHeight w:val="415"/>
          <w:jc w:val="center"/>
        </w:trPr>
        <w:tc>
          <w:tcPr>
            <w:tcW w:w="9820" w:type="dxa"/>
            <w:gridSpan w:val="2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Proiektuaren</w:t>
            </w:r>
            <w:proofErr w:type="spellEnd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izena</w:t>
            </w:r>
            <w:proofErr w:type="spellEnd"/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sz w:val="18"/>
                <w:szCs w:val="18"/>
                <w:lang w:eastAsia="es-ES"/>
              </w:rPr>
              <w:t>Nombre del proyecto</w:t>
            </w: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10421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1"/>
        <w:gridCol w:w="5340"/>
      </w:tblGrid>
      <w:tr w:rsidR="000A5208" w:rsidTr="00B9612A">
        <w:trPr>
          <w:trHeight w:val="792"/>
        </w:trPr>
        <w:tc>
          <w:tcPr>
            <w:tcW w:w="5081" w:type="dxa"/>
          </w:tcPr>
          <w:p w:rsidR="000A5208" w:rsidRDefault="000A5208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Adierazi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ondoko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alderdien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garapena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proiektuaren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barruan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 </w:t>
            </w:r>
          </w:p>
        </w:tc>
        <w:tc>
          <w:tcPr>
            <w:tcW w:w="5340" w:type="dxa"/>
          </w:tcPr>
          <w:p w:rsidR="000A5208" w:rsidRPr="002344AA" w:rsidRDefault="000A5208" w:rsidP="000A5208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Detallar el desarrollo de </w:t>
            </w:r>
            <w:r w:rsidRPr="000A5208">
              <w:rPr>
                <w:rFonts w:ascii="Arial" w:hAnsi="Arial"/>
                <w:b/>
                <w:i/>
                <w:sz w:val="18"/>
              </w:rPr>
              <w:t xml:space="preserve">los siguientes aspectos </w:t>
            </w:r>
            <w:r>
              <w:rPr>
                <w:rFonts w:ascii="Arial" w:hAnsi="Arial"/>
                <w:b/>
                <w:i/>
                <w:sz w:val="18"/>
              </w:rPr>
              <w:t>dentro del  proyecto</w:t>
            </w:r>
          </w:p>
        </w:tc>
      </w:tr>
      <w:tr w:rsidR="00451EEE" w:rsidTr="00B9612A">
        <w:trPr>
          <w:trHeight w:val="4760"/>
        </w:trPr>
        <w:tc>
          <w:tcPr>
            <w:tcW w:w="5081" w:type="dxa"/>
          </w:tcPr>
          <w:p w:rsidR="00B9612A" w:rsidRDefault="00B9612A" w:rsidP="00B9612A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Aurreikusitakoaren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aldean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behar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izan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egokitzapenak</w:t>
            </w:r>
            <w:proofErr w:type="spellEnd"/>
          </w:p>
          <w:p w:rsidR="00B9612A" w:rsidRPr="00B9612A" w:rsidRDefault="00B9612A" w:rsidP="00B9612A">
            <w:p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B9612A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Lortu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den </w:t>
            </w:r>
            <w:proofErr w:type="spellStart"/>
            <w:r>
              <w:rPr>
                <w:rFonts w:ascii="Arial" w:hAnsi="Arial"/>
                <w:i/>
                <w:sz w:val="18"/>
              </w:rPr>
              <w:t>eraldaketa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esperimentazio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maila</w:t>
            </w:r>
            <w:proofErr w:type="spellEnd"/>
          </w:p>
          <w:p w:rsidR="00B9612A" w:rsidRPr="00B9612A" w:rsidRDefault="00B9612A" w:rsidP="00B9612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B9612A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I</w:t>
            </w:r>
            <w:r w:rsidRPr="00B9612A">
              <w:rPr>
                <w:rFonts w:ascii="Arial" w:hAnsi="Arial"/>
                <w:i/>
                <w:sz w:val="18"/>
              </w:rPr>
              <w:t>kasitakoa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jardunbide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egokiak</w:t>
            </w:r>
            <w:proofErr w:type="spellEnd"/>
          </w:p>
          <w:p w:rsidR="00B9612A" w:rsidRPr="00B9612A" w:rsidRDefault="00B9612A" w:rsidP="00B9612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B9612A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Prozesu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parte-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hartzaileen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antolaketa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: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Zer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neurritan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da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egitasmoa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partaidetza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eredu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baten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bidez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?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Zer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lankidetza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partaidetza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modutan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da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egitasmoa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(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barrukoak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nahiz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kanpokoak</w:t>
            </w:r>
            <w:proofErr w:type="spellEnd"/>
            <w:proofErr w:type="gramStart"/>
            <w:r w:rsidRPr="00B9612A">
              <w:rPr>
                <w:rFonts w:ascii="Arial" w:hAnsi="Arial"/>
                <w:i/>
                <w:sz w:val="18"/>
              </w:rPr>
              <w:t>) ?</w:t>
            </w:r>
            <w:proofErr w:type="gram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</w:p>
          <w:p w:rsidR="00B9612A" w:rsidRDefault="00B9612A" w:rsidP="00B9612A">
            <w:pPr>
              <w:pStyle w:val="Prrafodelista"/>
              <w:rPr>
                <w:rFonts w:ascii="Arial" w:hAnsi="Arial"/>
                <w:i/>
                <w:sz w:val="18"/>
              </w:rPr>
            </w:pPr>
          </w:p>
          <w:p w:rsidR="00B9612A" w:rsidRPr="00B9612A" w:rsidRDefault="00B9612A" w:rsidP="00B9612A">
            <w:p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B9612A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Egitasmoaren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diseinu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garapenean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genero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>-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ikuspegiaren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aplikazioa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>.</w:t>
            </w:r>
          </w:p>
          <w:p w:rsidR="00B9612A" w:rsidRPr="00B9612A" w:rsidRDefault="00B9612A" w:rsidP="00B9612A">
            <w:p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B9612A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Ebaluazio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jarraipen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neurketa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sistemak</w:t>
            </w:r>
            <w:proofErr w:type="spellEnd"/>
          </w:p>
          <w:p w:rsidR="00B9612A" w:rsidRPr="00B9612A" w:rsidRDefault="00B9612A" w:rsidP="00B9612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B9612A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IKTak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txertatzeko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modua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proiektuan</w:t>
            </w:r>
            <w:proofErr w:type="spellEnd"/>
          </w:p>
          <w:p w:rsidR="00B9612A" w:rsidRPr="00B9612A" w:rsidRDefault="00B9612A" w:rsidP="00B9612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Pr="00B9612A" w:rsidRDefault="00B9612A" w:rsidP="00B9612A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 xml:space="preserve">Bi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hizkuntza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ofizialen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tratamendua</w:t>
            </w:r>
            <w:proofErr w:type="spellEnd"/>
          </w:p>
          <w:p w:rsidR="00B9612A" w:rsidRPr="00B9612A" w:rsidRDefault="00B9612A" w:rsidP="00B9612A">
            <w:p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B75661">
            <w:pPr>
              <w:jc w:val="both"/>
              <w:rPr>
                <w:b/>
                <w:i/>
              </w:rPr>
            </w:pPr>
          </w:p>
        </w:tc>
        <w:tc>
          <w:tcPr>
            <w:tcW w:w="5340" w:type="dxa"/>
          </w:tcPr>
          <w:p w:rsidR="00451EEE" w:rsidRPr="000A5208" w:rsidRDefault="00451EEE" w:rsidP="00E3243E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Adaptaciones realizadas respecto a la actuación prevista</w:t>
            </w: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FA5697" w:rsidP="00E3243E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Grado de transformación</w:t>
            </w:r>
            <w:r w:rsidR="00451EEE">
              <w:rPr>
                <w:rFonts w:ascii="Arial" w:hAnsi="Arial"/>
                <w:i/>
                <w:sz w:val="18"/>
              </w:rPr>
              <w:t xml:space="preserve"> y experimentación alcanzado</w:t>
            </w: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E3243E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Lecciones aprendidas y buenas prácticas desarrolladas</w:t>
            </w: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E3243E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6A14ED">
              <w:rPr>
                <w:rFonts w:ascii="Arial" w:hAnsi="Arial"/>
                <w:i/>
                <w:sz w:val="18"/>
              </w:rPr>
              <w:t>A</w:t>
            </w:r>
            <w:r w:rsidR="008B4E3A">
              <w:rPr>
                <w:rFonts w:ascii="Arial" w:hAnsi="Arial"/>
                <w:i/>
                <w:sz w:val="18"/>
              </w:rPr>
              <w:t>rticulación de la participación</w:t>
            </w:r>
            <w:r w:rsidRPr="006A14ED">
              <w:rPr>
                <w:rFonts w:ascii="Arial" w:hAnsi="Arial"/>
                <w:i/>
                <w:sz w:val="18"/>
              </w:rPr>
              <w:t xml:space="preserve">: ¿En qué medida el proyecto </w:t>
            </w:r>
            <w:r>
              <w:rPr>
                <w:rFonts w:ascii="Arial" w:hAnsi="Arial"/>
                <w:i/>
                <w:sz w:val="18"/>
              </w:rPr>
              <w:t>se ha desarrollado</w:t>
            </w:r>
            <w:r w:rsidRPr="006A14ED">
              <w:rPr>
                <w:rFonts w:ascii="Arial" w:hAnsi="Arial"/>
                <w:i/>
                <w:sz w:val="18"/>
              </w:rPr>
              <w:t xml:space="preserve"> dentro d</w:t>
            </w:r>
            <w:r>
              <w:rPr>
                <w:rFonts w:ascii="Arial" w:hAnsi="Arial"/>
                <w:i/>
                <w:sz w:val="18"/>
              </w:rPr>
              <w:t>e un modelo participativo? ¿Qué</w:t>
            </w:r>
            <w:r w:rsidRPr="006A14ED">
              <w:rPr>
                <w:rFonts w:ascii="Arial" w:hAnsi="Arial"/>
                <w:i/>
                <w:sz w:val="18"/>
              </w:rPr>
              <w:t xml:space="preserve"> modos de colaboración y  de participación ta</w:t>
            </w:r>
            <w:r>
              <w:rPr>
                <w:rFonts w:ascii="Arial" w:hAnsi="Arial"/>
                <w:i/>
                <w:sz w:val="18"/>
              </w:rPr>
              <w:t>nto interna como externa se han desarrollado en</w:t>
            </w:r>
            <w:r w:rsidRPr="006A14ED">
              <w:rPr>
                <w:rFonts w:ascii="Arial" w:hAnsi="Arial"/>
                <w:i/>
                <w:sz w:val="18"/>
              </w:rPr>
              <w:t xml:space="preserve"> el proyecto?</w:t>
            </w: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E3243E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Aplicación de la perspectiva de género en el diseño y desarrollo del proyecto</w:t>
            </w:r>
          </w:p>
          <w:p w:rsidR="00451EEE" w:rsidRDefault="00451EEE" w:rsidP="00E3243E">
            <w:pPr>
              <w:suppressAutoHyphens w:val="0"/>
              <w:rPr>
                <w:b/>
                <w:i/>
              </w:rPr>
            </w:pPr>
          </w:p>
          <w:p w:rsidR="00451EEE" w:rsidRPr="000A5208" w:rsidRDefault="00451EEE" w:rsidP="00E3243E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Sistemas de evaluación, seguimiento</w:t>
            </w:r>
            <w:r w:rsidR="000A5208">
              <w:rPr>
                <w:rFonts w:ascii="Arial" w:hAnsi="Arial"/>
                <w:i/>
                <w:sz w:val="18"/>
              </w:rPr>
              <w:t xml:space="preserve"> y medición desarrollado</w:t>
            </w: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E3243E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Integración de </w:t>
            </w:r>
            <w:proofErr w:type="spellStart"/>
            <w:r>
              <w:rPr>
                <w:rFonts w:ascii="Arial" w:hAnsi="Arial"/>
                <w:i/>
                <w:sz w:val="18"/>
              </w:rPr>
              <w:t>TIC´s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en la actuación</w:t>
            </w:r>
          </w:p>
          <w:p w:rsidR="00451EEE" w:rsidRDefault="00451EEE" w:rsidP="00E3243E">
            <w:pPr>
              <w:suppressAutoHyphens w:val="0"/>
              <w:rPr>
                <w:b/>
                <w:i/>
              </w:rPr>
            </w:pPr>
          </w:p>
          <w:p w:rsidR="00451EEE" w:rsidRPr="000A5208" w:rsidRDefault="00451EEE" w:rsidP="00E3243E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Tratamiento de los dos idiomas oficiales</w:t>
            </w: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E3243E">
            <w:pPr>
              <w:jc w:val="both"/>
              <w:rPr>
                <w:b/>
                <w:i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D755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560" w:right="1416" w:bottom="426" w:left="1701" w:header="284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3D" w:rsidRDefault="00EF453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3D" w:rsidRDefault="00EF453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3D" w:rsidRDefault="00EF45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3D" w:rsidRDefault="00EF453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B2" w:rsidRDefault="0085050C" w:rsidP="00EF453D">
    <w:pPr>
      <w:pStyle w:val="Encabezado"/>
      <w:ind w:hanging="567"/>
    </w:pPr>
    <w:r w:rsidRPr="00E97FAB">
      <w:rPr>
        <w:noProof/>
        <w:lang w:eastAsia="es-ES"/>
      </w:rPr>
      <w:drawing>
        <wp:inline distT="0" distB="0" distL="0" distR="0" wp14:anchorId="5664F050" wp14:editId="7963FE22">
          <wp:extent cx="2766788" cy="734246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-352" t="34032" r="1" b="28182"/>
                  <a:stretch/>
                </pic:blipFill>
                <pic:spPr bwMode="auto">
                  <a:xfrm>
                    <a:off x="0" y="0"/>
                    <a:ext cx="2766788" cy="7342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3D" w:rsidRDefault="00EF453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7.25pt;visibility:visible;mso-wrap-style:square" o:bullet="t" filled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19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3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4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4"/>
  </w:num>
  <w:num w:numId="17">
    <w:abstractNumId w:val="18"/>
  </w:num>
  <w:num w:numId="18">
    <w:abstractNumId w:val="20"/>
  </w:num>
  <w:num w:numId="19">
    <w:abstractNumId w:val="21"/>
  </w:num>
  <w:num w:numId="20">
    <w:abstractNumId w:val="11"/>
  </w:num>
  <w:num w:numId="21">
    <w:abstractNumId w:val="14"/>
  </w:num>
  <w:num w:numId="22">
    <w:abstractNumId w:val="16"/>
  </w:num>
  <w:num w:numId="23">
    <w:abstractNumId w:val="17"/>
  </w:num>
  <w:num w:numId="24">
    <w:abstractNumId w:val="23"/>
  </w:num>
  <w:num w:numId="25">
    <w:abstractNumId w:val="1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5208"/>
    <w:rsid w:val="000B06DA"/>
    <w:rsid w:val="000E7AA1"/>
    <w:rsid w:val="001347BF"/>
    <w:rsid w:val="001532BB"/>
    <w:rsid w:val="001875A8"/>
    <w:rsid w:val="001A11FA"/>
    <w:rsid w:val="001C4DF1"/>
    <w:rsid w:val="002344AA"/>
    <w:rsid w:val="00254EF2"/>
    <w:rsid w:val="002838BF"/>
    <w:rsid w:val="002A1BA3"/>
    <w:rsid w:val="002C4B6E"/>
    <w:rsid w:val="002D0F49"/>
    <w:rsid w:val="00344C62"/>
    <w:rsid w:val="003552A3"/>
    <w:rsid w:val="00355D4C"/>
    <w:rsid w:val="00360B18"/>
    <w:rsid w:val="0037545F"/>
    <w:rsid w:val="003B5BEF"/>
    <w:rsid w:val="003C189C"/>
    <w:rsid w:val="003C665E"/>
    <w:rsid w:val="003F6C8E"/>
    <w:rsid w:val="00410847"/>
    <w:rsid w:val="00434862"/>
    <w:rsid w:val="00451053"/>
    <w:rsid w:val="00451EEE"/>
    <w:rsid w:val="00473388"/>
    <w:rsid w:val="00485AE9"/>
    <w:rsid w:val="004B0FEA"/>
    <w:rsid w:val="004B7755"/>
    <w:rsid w:val="004C4AED"/>
    <w:rsid w:val="0050703A"/>
    <w:rsid w:val="00507CCA"/>
    <w:rsid w:val="00537132"/>
    <w:rsid w:val="0058401D"/>
    <w:rsid w:val="005A5D2C"/>
    <w:rsid w:val="005C5D68"/>
    <w:rsid w:val="005F23B9"/>
    <w:rsid w:val="0061708B"/>
    <w:rsid w:val="00623F82"/>
    <w:rsid w:val="006624D2"/>
    <w:rsid w:val="00663813"/>
    <w:rsid w:val="00692E8C"/>
    <w:rsid w:val="007373B2"/>
    <w:rsid w:val="00743B64"/>
    <w:rsid w:val="00763EFB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93F4A"/>
    <w:rsid w:val="008B4E3A"/>
    <w:rsid w:val="008F5ACD"/>
    <w:rsid w:val="00912EFB"/>
    <w:rsid w:val="00920D87"/>
    <w:rsid w:val="00966E9B"/>
    <w:rsid w:val="009D6C04"/>
    <w:rsid w:val="00A4604B"/>
    <w:rsid w:val="00A504B4"/>
    <w:rsid w:val="00A7161B"/>
    <w:rsid w:val="00A73B38"/>
    <w:rsid w:val="00A77006"/>
    <w:rsid w:val="00AC6222"/>
    <w:rsid w:val="00AD3DBB"/>
    <w:rsid w:val="00AE3613"/>
    <w:rsid w:val="00B40F2D"/>
    <w:rsid w:val="00B471E6"/>
    <w:rsid w:val="00B61473"/>
    <w:rsid w:val="00B75661"/>
    <w:rsid w:val="00B9612A"/>
    <w:rsid w:val="00BC1D86"/>
    <w:rsid w:val="00BF7E35"/>
    <w:rsid w:val="00C21C14"/>
    <w:rsid w:val="00C349CF"/>
    <w:rsid w:val="00C533F7"/>
    <w:rsid w:val="00C56158"/>
    <w:rsid w:val="00C815B8"/>
    <w:rsid w:val="00CA4947"/>
    <w:rsid w:val="00CB1062"/>
    <w:rsid w:val="00CB64E1"/>
    <w:rsid w:val="00CE62BC"/>
    <w:rsid w:val="00CF3262"/>
    <w:rsid w:val="00D11678"/>
    <w:rsid w:val="00D75551"/>
    <w:rsid w:val="00DB5294"/>
    <w:rsid w:val="00DB6E0B"/>
    <w:rsid w:val="00DE6FA1"/>
    <w:rsid w:val="00DF4E58"/>
    <w:rsid w:val="00E03646"/>
    <w:rsid w:val="00E23353"/>
    <w:rsid w:val="00E46E5A"/>
    <w:rsid w:val="00E52E37"/>
    <w:rsid w:val="00EC3BB8"/>
    <w:rsid w:val="00EE21DC"/>
    <w:rsid w:val="00EF453D"/>
    <w:rsid w:val="00F13F56"/>
    <w:rsid w:val="00FA5697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7656E-DB6C-48F5-867B-957238EE0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IZFE</cp:lastModifiedBy>
  <cp:revision>2</cp:revision>
  <cp:lastPrinted>2017-04-25T10:35:00Z</cp:lastPrinted>
  <dcterms:created xsi:type="dcterms:W3CDTF">2018-02-05T10:22:00Z</dcterms:created>
  <dcterms:modified xsi:type="dcterms:W3CDTF">2018-02-05T10:22:00Z</dcterms:modified>
</cp:coreProperties>
</file>