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C595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294FEC" w:rsidRPr="003404DB" w:rsidRDefault="00294FEC" w:rsidP="00294FEC">
      <w:pPr>
        <w:pStyle w:val="Ttulo6"/>
        <w:rPr>
          <w:rFonts w:ascii="Arial Narrow" w:hAnsi="Arial Narrow" w:cs="Arial"/>
          <w:b w:val="0"/>
          <w:sz w:val="24"/>
        </w:rPr>
      </w:pPr>
      <w:r>
        <w:rPr>
          <w:rFonts w:ascii="Arial Narrow" w:hAnsi="Arial Narrow" w:cs="Arial"/>
          <w:sz w:val="24"/>
        </w:rPr>
        <w:t>XIII</w:t>
      </w:r>
      <w:r w:rsidRPr="00337641">
        <w:rPr>
          <w:rFonts w:ascii="Arial Narrow" w:hAnsi="Arial Narrow" w:cs="Arial"/>
          <w:sz w:val="24"/>
        </w:rPr>
        <w:t>.</w:t>
      </w:r>
      <w:r w:rsidR="007132EF">
        <w:rPr>
          <w:rFonts w:ascii="Arial Narrow" w:hAnsi="Arial Narrow" w:cs="Arial"/>
          <w:sz w:val="24"/>
        </w:rPr>
        <w:t xml:space="preserve"> </w:t>
      </w:r>
      <w:r w:rsidRPr="00337641">
        <w:rPr>
          <w:rFonts w:ascii="Arial Narrow" w:hAnsi="Arial Narrow" w:cs="Arial"/>
          <w:sz w:val="24"/>
        </w:rPr>
        <w:t xml:space="preserve">ERANSKINA  - </w:t>
      </w:r>
      <w:r w:rsidRPr="003404DB">
        <w:rPr>
          <w:rFonts w:ascii="Arial Narrow" w:hAnsi="Arial Narrow" w:cs="Arial"/>
          <w:b w:val="0"/>
          <w:sz w:val="24"/>
        </w:rPr>
        <w:t xml:space="preserve">ANEXO </w:t>
      </w:r>
      <w:r>
        <w:rPr>
          <w:rFonts w:ascii="Arial Narrow" w:hAnsi="Arial Narrow" w:cs="Arial"/>
          <w:b w:val="0"/>
          <w:sz w:val="24"/>
        </w:rPr>
        <w:t>XIII</w:t>
      </w:r>
    </w:p>
    <w:p w:rsidR="00294FEC" w:rsidRPr="00294FEC" w:rsidRDefault="00294FEC" w:rsidP="00294FEC">
      <w:pPr>
        <w:jc w:val="center"/>
        <w:rPr>
          <w:rFonts w:ascii="Arial Narrow" w:hAnsi="Arial Narrow"/>
          <w:b/>
          <w:sz w:val="4"/>
          <w:szCs w:val="4"/>
        </w:rPr>
      </w:pPr>
    </w:p>
    <w:p w:rsidR="00294FEC" w:rsidRPr="00337641" w:rsidRDefault="00525754" w:rsidP="00525754">
      <w:pPr>
        <w:tabs>
          <w:tab w:val="center" w:pos="7991"/>
          <w:tab w:val="left" w:pos="14630"/>
        </w:tabs>
        <w:ind w:left="-142" w:firstLine="142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ab/>
      </w:r>
      <w:r w:rsidR="00294FEC">
        <w:rPr>
          <w:rFonts w:ascii="Arial Narrow" w:hAnsi="Arial Narrow" w:cs="Arial"/>
          <w:b/>
          <w:bCs/>
          <w:sz w:val="24"/>
        </w:rPr>
        <w:t xml:space="preserve">BERDINTASUNAREN INGURUKO </w:t>
      </w:r>
      <w:r w:rsidR="00294FEC" w:rsidRPr="00337641">
        <w:rPr>
          <w:rFonts w:ascii="Arial Narrow" w:hAnsi="Arial Narrow" w:cs="Arial"/>
          <w:b/>
          <w:bCs/>
          <w:sz w:val="24"/>
        </w:rPr>
        <w:t>ADIERAZPENA</w:t>
      </w:r>
      <w:r>
        <w:rPr>
          <w:rFonts w:ascii="Arial Narrow" w:hAnsi="Arial Narrow" w:cs="Arial"/>
          <w:b/>
          <w:bCs/>
          <w:sz w:val="24"/>
        </w:rPr>
        <w:tab/>
      </w:r>
      <w:bookmarkStart w:id="0" w:name="_GoBack"/>
      <w:bookmarkEnd w:id="0"/>
    </w:p>
    <w:p w:rsidR="00294FEC" w:rsidRPr="00337641" w:rsidRDefault="00294FEC" w:rsidP="00294FEC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 xml:space="preserve">DECLARACIÓN </w:t>
      </w:r>
      <w:r>
        <w:rPr>
          <w:rFonts w:ascii="Arial Narrow" w:hAnsi="Arial Narrow" w:cs="Arial"/>
          <w:bCs/>
          <w:sz w:val="24"/>
        </w:rPr>
        <w:t>EN EL ÁMBITO DE LA IGUALDAD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A65B46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65B46" w:rsidRPr="000763F7" w:rsidRDefault="00A65B46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65B46" w:rsidRPr="000763F7" w:rsidRDefault="00A65B46" w:rsidP="00525754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kalitatea sustatzeko programa" 202</w:t>
            </w:r>
            <w:r w:rsidR="00525754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65B46" w:rsidRDefault="00A65B46" w:rsidP="00A65B46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>“Programa para promover la calidad del empleo en el tejido empresarial y el ecosistema socioeconómico en Gipuzkoa” convocatoria 202</w:t>
      </w:r>
      <w:r w:rsidR="00525754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p w:rsidR="00A65B46" w:rsidRPr="00291FBB" w:rsidRDefault="00A65B46" w:rsidP="00A65B46">
      <w:pPr>
        <w:jc w:val="center"/>
        <w:rPr>
          <w:rFonts w:ascii="Arial Narrow" w:hAnsi="Arial Narrow"/>
          <w:bCs/>
          <w:sz w:val="4"/>
          <w:szCs w:val="4"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B302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B30288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Empresa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5760" w:type="dxa"/>
        <w:jc w:val="center"/>
        <w:tblLook w:val="01E0" w:firstRow="1" w:lastRow="1" w:firstColumn="1" w:lastColumn="1" w:noHBand="0" w:noVBand="0"/>
      </w:tblPr>
      <w:tblGrid>
        <w:gridCol w:w="7370"/>
        <w:gridCol w:w="1020"/>
        <w:gridCol w:w="7370"/>
      </w:tblGrid>
      <w:tr w:rsidR="00B1312E" w:rsidRPr="00770F08" w:rsidTr="00B1312E">
        <w:trPr>
          <w:trHeight w:val="157"/>
          <w:jc w:val="center"/>
        </w:trPr>
        <w:tc>
          <w:tcPr>
            <w:tcW w:w="7370" w:type="dxa"/>
            <w:shd w:val="clear" w:color="auto" w:fill="auto"/>
          </w:tcPr>
          <w:p w:rsidR="001C3B55" w:rsidRPr="00770F08" w:rsidRDefault="00B1312E" w:rsidP="001C4106">
            <w:pPr>
              <w:pStyle w:val="Textoindependiente"/>
              <w:ind w:left="37" w:right="-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</w:t>
            </w:r>
            <w:r w:rsidR="001C4106">
              <w:rPr>
                <w:rFonts w:ascii="Arial Narrow" w:hAnsi="Arial Narrow"/>
                <w:sz w:val="18"/>
                <w:szCs w:val="18"/>
                <w:lang w:val="eu-ES"/>
              </w:rPr>
              <w:t>e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k egiaztatzen du</w:t>
            </w:r>
            <w:r w:rsidR="001C4106">
              <w:rPr>
                <w:rFonts w:ascii="Arial Narrow" w:hAnsi="Arial Narrow"/>
                <w:sz w:val="18"/>
                <w:szCs w:val="18"/>
                <w:lang w:val="eu-ES"/>
              </w:rPr>
              <w:t>te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nahiko ahalmen du</w:t>
            </w:r>
            <w:r w:rsidR="001C4106">
              <w:rPr>
                <w:rFonts w:ascii="Arial Narrow" w:hAnsi="Arial Narrow"/>
                <w:sz w:val="18"/>
                <w:szCs w:val="18"/>
                <w:lang w:val="eu-ES"/>
              </w:rPr>
              <w:t>t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ela ondorengo ZINPEKO ADIERAZPENA aurkezteko,</w:t>
            </w:r>
            <w:r w:rsidR="001C4106">
              <w:rPr>
                <w:rFonts w:ascii="Arial Narrow" w:hAnsi="Arial Narrow"/>
                <w:sz w:val="18"/>
                <w:szCs w:val="18"/>
                <w:lang w:val="eu-ES"/>
              </w:rPr>
              <w:t xml:space="preserve"> eta gauzatutako proiektuan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</w:tcPr>
          <w:p w:rsidR="001C3B55" w:rsidRPr="00770F08" w:rsidRDefault="001C4106" w:rsidP="00B1312E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Los/as</w:t>
            </w:r>
            <w:r w:rsidR="00B1312E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declarante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s</w:t>
            </w:r>
            <w:r w:rsidR="00B1312E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s</w:t>
            </w:r>
            <w:r w:rsidR="00B1312E" w:rsidRPr="00337641">
              <w:rPr>
                <w:rFonts w:ascii="Arial Narrow" w:hAnsi="Arial Narrow"/>
                <w:b w:val="0"/>
                <w:sz w:val="18"/>
                <w:szCs w:val="18"/>
              </w:rPr>
              <w:t>/a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s</w:t>
            </w:r>
            <w:r w:rsidR="00B1312E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acredita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n</w:t>
            </w:r>
            <w:r w:rsidR="00B1312E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poder suficiente para la presentación de la siguiente </w:t>
            </w:r>
            <w:r>
              <w:rPr>
                <w:rFonts w:ascii="Arial Narrow" w:hAnsi="Arial Narrow"/>
                <w:sz w:val="18"/>
                <w:szCs w:val="18"/>
              </w:rPr>
              <w:t xml:space="preserve">DECLARACIÓN JURADA </w:t>
            </w:r>
            <w:r w:rsidRPr="001C4106">
              <w:rPr>
                <w:rFonts w:ascii="Arial Narrow" w:hAnsi="Arial Narrow"/>
                <w:b w:val="0"/>
                <w:sz w:val="18"/>
                <w:szCs w:val="18"/>
              </w:rPr>
              <w:t>y que en el proyecto ejecutado</w:t>
            </w:r>
          </w:p>
        </w:tc>
      </w:tr>
    </w:tbl>
    <w:p w:rsidR="00B1312E" w:rsidRDefault="0001096E" w:rsidP="00E975EF">
      <w:pPr>
        <w:jc w:val="both"/>
        <w:rPr>
          <w:rFonts w:ascii="Arial Narrow" w:hAnsi="Arial Narrow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p w:rsidR="00AE695E" w:rsidRDefault="00AE695E" w:rsidP="00E975EF">
      <w:pPr>
        <w:jc w:val="both"/>
        <w:rPr>
          <w:rFonts w:ascii="Arial Narrow" w:hAnsi="Arial Narrow"/>
          <w:sz w:val="6"/>
          <w:szCs w:val="6"/>
        </w:rPr>
      </w:pPr>
    </w:p>
    <w:p w:rsidR="00AE695E" w:rsidRDefault="00AE695E" w:rsidP="00E975EF">
      <w:pPr>
        <w:jc w:val="both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11811</wp:posOffset>
                </wp:positionH>
                <wp:positionV relativeFrom="paragraph">
                  <wp:posOffset>23115</wp:posOffset>
                </wp:positionV>
                <wp:extent cx="10094595" cy="1188720"/>
                <wp:effectExtent l="0" t="0" r="20955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595" cy="1188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12E9C" id="Rectángulo 9" o:spid="_x0000_s1026" style="position:absolute;margin-left:.95pt;margin-top:1.8pt;width:794.85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" filled="f" strokecolor="#1f4d78 [1604]" strokeweight="1pt"/>
            </w:pict>
          </mc:Fallback>
        </mc:AlternateContent>
      </w:r>
    </w:p>
    <w:tbl>
      <w:tblPr>
        <w:tblW w:w="15902" w:type="dxa"/>
        <w:jc w:val="center"/>
        <w:tblLook w:val="01E0" w:firstRow="1" w:lastRow="1" w:firstColumn="1" w:lastColumn="1" w:noHBand="0" w:noVBand="0"/>
      </w:tblPr>
      <w:tblGrid>
        <w:gridCol w:w="7512"/>
        <w:gridCol w:w="1020"/>
        <w:gridCol w:w="7370"/>
      </w:tblGrid>
      <w:tr w:rsidR="00B1312E" w:rsidRPr="00770F08" w:rsidTr="007614E9">
        <w:trPr>
          <w:trHeight w:val="157"/>
          <w:jc w:val="center"/>
        </w:trPr>
        <w:tc>
          <w:tcPr>
            <w:tcW w:w="7512" w:type="dxa"/>
            <w:shd w:val="clear" w:color="auto" w:fill="auto"/>
            <w:vAlign w:val="center"/>
          </w:tcPr>
          <w:p w:rsidR="00B1312E" w:rsidRPr="00770F08" w:rsidRDefault="00B1312E" w:rsidP="007614E9">
            <w:pPr>
              <w:pStyle w:val="Textoindependiente"/>
              <w:ind w:left="37" w:right="-1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>Berdintasun</w:t>
            </w:r>
            <w:r w:rsidR="007614E9">
              <w:rPr>
                <w:rFonts w:ascii="Arial Narrow" w:hAnsi="Arial Narrow"/>
                <w:sz w:val="18"/>
                <w:szCs w:val="18"/>
                <w:lang w:val="eu-ES"/>
              </w:rPr>
              <w:t>aren inguruko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araudi aplikagarrietan ezarritakoa bete dela.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1312E" w:rsidRPr="00770F08" w:rsidRDefault="00525754" w:rsidP="00B1312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4E9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7370" w:type="dxa"/>
            <w:shd w:val="clear" w:color="auto" w:fill="auto"/>
            <w:vAlign w:val="center"/>
          </w:tcPr>
          <w:p w:rsidR="00B1312E" w:rsidRPr="00B1312E" w:rsidRDefault="00B1312E" w:rsidP="007614E9">
            <w:pPr>
              <w:pStyle w:val="Textoindependiente"/>
              <w:tabs>
                <w:tab w:val="left" w:pos="8504"/>
              </w:tabs>
              <w:ind w:right="-1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cumplido</w:t>
            </w:r>
            <w:proofErr w:type="spellEnd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con lo </w:t>
            </w:r>
            <w:proofErr w:type="spellStart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establecido</w:t>
            </w:r>
            <w:proofErr w:type="spellEnd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en</w:t>
            </w:r>
            <w:proofErr w:type="spellEnd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las</w:t>
            </w:r>
            <w:proofErr w:type="spellEnd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normativas</w:t>
            </w:r>
            <w:proofErr w:type="spellEnd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aplicables</w:t>
            </w:r>
            <w:proofErr w:type="spellEnd"/>
            <w:r w:rsidRPr="00B1312E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7614E9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en</w:t>
            </w:r>
            <w:proofErr w:type="spellEnd"/>
            <w:r w:rsidR="007614E9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el </w:t>
            </w:r>
            <w:proofErr w:type="spellStart"/>
            <w:r w:rsidR="007614E9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ámbito</w:t>
            </w:r>
            <w:proofErr w:type="spellEnd"/>
            <w:r w:rsidR="007614E9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="007614E9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igualdad</w:t>
            </w:r>
            <w:proofErr w:type="spellEnd"/>
            <w:r w:rsidR="007614E9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>.</w:t>
            </w:r>
          </w:p>
        </w:tc>
      </w:tr>
    </w:tbl>
    <w:p w:rsidR="00B1312E" w:rsidRDefault="00B1312E" w:rsidP="00E975EF">
      <w:pPr>
        <w:jc w:val="both"/>
        <w:rPr>
          <w:rFonts w:ascii="Arial Narrow" w:hAnsi="Arial Narrow"/>
          <w:sz w:val="6"/>
          <w:szCs w:val="6"/>
        </w:rPr>
      </w:pPr>
    </w:p>
    <w:tbl>
      <w:tblPr>
        <w:tblW w:w="15902" w:type="dxa"/>
        <w:jc w:val="center"/>
        <w:tblLook w:val="01E0" w:firstRow="1" w:lastRow="1" w:firstColumn="1" w:lastColumn="1" w:noHBand="0" w:noVBand="0"/>
      </w:tblPr>
      <w:tblGrid>
        <w:gridCol w:w="7512"/>
        <w:gridCol w:w="1020"/>
        <w:gridCol w:w="7370"/>
      </w:tblGrid>
      <w:tr w:rsidR="007614E9" w:rsidRPr="00770F08" w:rsidTr="001C4106">
        <w:trPr>
          <w:trHeight w:val="157"/>
          <w:jc w:val="center"/>
        </w:trPr>
        <w:tc>
          <w:tcPr>
            <w:tcW w:w="7512" w:type="dxa"/>
            <w:shd w:val="clear" w:color="auto" w:fill="auto"/>
            <w:vAlign w:val="center"/>
          </w:tcPr>
          <w:p w:rsidR="007614E9" w:rsidRDefault="007614E9" w:rsidP="001C410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Berdintasunerako diagnostiko eta planen kasuan, Emakundek homologatutako erakunde baten bidez eta Emakundek ezarritako metodologiaren bidez garatu dela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614E9" w:rsidRPr="00770F08" w:rsidRDefault="00525754" w:rsidP="001C4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28989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BB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7370" w:type="dxa"/>
            <w:shd w:val="clear" w:color="auto" w:fill="auto"/>
            <w:vAlign w:val="center"/>
          </w:tcPr>
          <w:p w:rsidR="007614E9" w:rsidRPr="00291FBB" w:rsidRDefault="00291FBB" w:rsidP="001C4106">
            <w:pPr>
              <w:pStyle w:val="Textoindependiente"/>
              <w:tabs>
                <w:tab w:val="left" w:pos="8504"/>
              </w:tabs>
              <w:ind w:right="-1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En caso de diagnóstico y </w:t>
            </w:r>
            <w:r w:rsidRPr="00291FBB">
              <w:rPr>
                <w:rFonts w:ascii="Arial Narrow" w:hAnsi="Arial Narrow"/>
                <w:b w:val="0"/>
                <w:sz w:val="18"/>
                <w:szCs w:val="18"/>
              </w:rPr>
              <w:t xml:space="preserve">plan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para la</w:t>
            </w:r>
            <w:r w:rsidRPr="00291FBB">
              <w:rPr>
                <w:rFonts w:ascii="Arial Narrow" w:hAnsi="Arial Narrow"/>
                <w:b w:val="0"/>
                <w:sz w:val="18"/>
                <w:szCs w:val="18"/>
              </w:rPr>
              <w:t xml:space="preserve"> igualdad, ést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os</w:t>
            </w:r>
            <w:r w:rsidRPr="00291FBB">
              <w:rPr>
                <w:rFonts w:ascii="Arial Narrow" w:hAnsi="Arial Narrow"/>
                <w:b w:val="0"/>
                <w:sz w:val="18"/>
                <w:szCs w:val="18"/>
              </w:rPr>
              <w:t xml:space="preserve"> se ha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n</w:t>
            </w:r>
            <w:r w:rsidRPr="00291FBB">
              <w:rPr>
                <w:rFonts w:ascii="Arial Narrow" w:hAnsi="Arial Narrow"/>
                <w:b w:val="0"/>
                <w:sz w:val="18"/>
                <w:szCs w:val="18"/>
              </w:rPr>
              <w:t xml:space="preserve"> desarrollado con la metodología establecida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por </w:t>
            </w: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</w:rPr>
              <w:t>Emakunde</w:t>
            </w:r>
            <w:proofErr w:type="spellEnd"/>
            <w:r w:rsidRPr="00291FBB">
              <w:rPr>
                <w:rFonts w:ascii="Arial Narrow" w:hAnsi="Arial Narrow"/>
                <w:b w:val="0"/>
                <w:sz w:val="18"/>
                <w:szCs w:val="18"/>
              </w:rPr>
              <w:t xml:space="preserve"> y por una </w:t>
            </w:r>
            <w:proofErr w:type="spellStart"/>
            <w:r w:rsidRPr="00291FBB">
              <w:rPr>
                <w:rFonts w:ascii="Arial Narrow" w:hAnsi="Arial Narrow"/>
                <w:b w:val="0"/>
                <w:sz w:val="18"/>
                <w:szCs w:val="18"/>
              </w:rPr>
              <w:t>entitad</w:t>
            </w:r>
            <w:proofErr w:type="spellEnd"/>
            <w:r w:rsidRPr="00291FBB">
              <w:rPr>
                <w:rFonts w:ascii="Arial Narrow" w:hAnsi="Arial Narrow"/>
                <w:b w:val="0"/>
                <w:sz w:val="18"/>
                <w:szCs w:val="18"/>
              </w:rPr>
              <w:t xml:space="preserve"> homologada por </w:t>
            </w:r>
            <w:proofErr w:type="spellStart"/>
            <w:r w:rsidRPr="00291FBB">
              <w:rPr>
                <w:rFonts w:ascii="Arial Narrow" w:hAnsi="Arial Narrow"/>
                <w:b w:val="0"/>
                <w:sz w:val="18"/>
                <w:szCs w:val="18"/>
              </w:rPr>
              <w:t>Emakunde</w:t>
            </w:r>
            <w:proofErr w:type="spellEnd"/>
          </w:p>
        </w:tc>
      </w:tr>
    </w:tbl>
    <w:p w:rsidR="00B1312E" w:rsidRDefault="00B1312E" w:rsidP="00E975EF">
      <w:pPr>
        <w:jc w:val="both"/>
        <w:rPr>
          <w:rFonts w:ascii="Arial Narrow" w:hAnsi="Arial Narrow"/>
          <w:sz w:val="6"/>
          <w:szCs w:val="6"/>
        </w:rPr>
      </w:pPr>
    </w:p>
    <w:p w:rsidR="00B1312E" w:rsidRDefault="00B1312E" w:rsidP="00E975EF">
      <w:pPr>
        <w:jc w:val="both"/>
        <w:rPr>
          <w:rFonts w:ascii="Arial Narrow" w:hAnsi="Arial Narrow"/>
          <w:sz w:val="6"/>
          <w:szCs w:val="6"/>
        </w:rPr>
      </w:pPr>
    </w:p>
    <w:tbl>
      <w:tblPr>
        <w:tblW w:w="15902" w:type="dxa"/>
        <w:jc w:val="center"/>
        <w:tblLook w:val="01E0" w:firstRow="1" w:lastRow="1" w:firstColumn="1" w:lastColumn="1" w:noHBand="0" w:noVBand="0"/>
      </w:tblPr>
      <w:tblGrid>
        <w:gridCol w:w="7512"/>
        <w:gridCol w:w="1020"/>
        <w:gridCol w:w="7370"/>
      </w:tblGrid>
      <w:tr w:rsidR="00B1312E" w:rsidRPr="00770F08" w:rsidTr="001C4106">
        <w:trPr>
          <w:trHeight w:val="157"/>
          <w:jc w:val="center"/>
        </w:trPr>
        <w:tc>
          <w:tcPr>
            <w:tcW w:w="7512" w:type="dxa"/>
            <w:shd w:val="clear" w:color="auto" w:fill="auto"/>
            <w:vAlign w:val="center"/>
          </w:tcPr>
          <w:p w:rsidR="00B1312E" w:rsidRPr="00770F08" w:rsidRDefault="007614E9" w:rsidP="001C4106">
            <w:pPr>
              <w:pStyle w:val="Textoindependiente"/>
              <w:ind w:left="37" w:right="-1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>Gainerako kasuetarako kontratutako laguntza teknikoak berdintasunean espezializatuta dagoela (Unibertsitate edo erakunde publiko batek emandako eta ziurtatutako 150 orduko ikastaro baten bidez)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1312E" w:rsidRPr="00770F08" w:rsidRDefault="00525754" w:rsidP="001C4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29526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12E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7370" w:type="dxa"/>
            <w:shd w:val="clear" w:color="auto" w:fill="auto"/>
            <w:vAlign w:val="center"/>
          </w:tcPr>
          <w:p w:rsidR="00B1312E" w:rsidRPr="00291FBB" w:rsidRDefault="00291FBB" w:rsidP="001C4106">
            <w:pPr>
              <w:pStyle w:val="Textoindependiente"/>
              <w:tabs>
                <w:tab w:val="left" w:pos="8504"/>
              </w:tabs>
              <w:ind w:right="-1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291FBB">
              <w:rPr>
                <w:rFonts w:ascii="Arial Narrow" w:hAnsi="Arial Narrow"/>
                <w:b w:val="0"/>
                <w:sz w:val="18"/>
                <w:szCs w:val="18"/>
              </w:rPr>
              <w:t>En el resto de los casos, la asistencia técnica contratada está especializada en igualdad (mediante un curso de 150 horas impartido y certificado por una universidad o una institución pública)</w:t>
            </w: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AE695E" w:rsidRPr="002B06B9" w:rsidRDefault="00AE695E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525754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25754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B30288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B30288">
              <w:rPr>
                <w:rFonts w:ascii="Arial Narrow" w:hAnsi="Arial Narrow" w:cs="Arial"/>
                <w:b w:val="0"/>
                <w:sz w:val="16"/>
                <w:szCs w:val="16"/>
              </w:rPr>
              <w:t>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52975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pt;margin-top:4.1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Ao/48L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D072D5" w:rsidRPr="002B06B9" w:rsidRDefault="002B06B9" w:rsidP="002B06B9">
      <w:pPr>
        <w:tabs>
          <w:tab w:val="left" w:pos="3048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2B06B9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E17741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</w:t>
    </w:r>
    <w:r w:rsidR="00291FBB">
      <w:rPr>
        <w:rFonts w:ascii="Atlanta" w:hAnsi="Atlanta"/>
        <w:b/>
        <w:sz w:val="16"/>
        <w:szCs w:val="16"/>
      </w:rPr>
      <w:t>13</w:t>
    </w:r>
    <w:r w:rsidR="000910A6" w:rsidRPr="002B06B9">
      <w:rPr>
        <w:rFonts w:ascii="Atlanta" w:hAnsi="Atlanta"/>
        <w:b/>
        <w:sz w:val="16"/>
        <w:szCs w:val="16"/>
      </w:rPr>
      <w:t xml:space="preserve">. </w:t>
    </w:r>
    <w:r w:rsidR="00B74794" w:rsidRPr="002B06B9">
      <w:rPr>
        <w:rFonts w:ascii="Atlanta" w:hAnsi="Atlanta"/>
        <w:b/>
        <w:sz w:val="16"/>
        <w:szCs w:val="16"/>
      </w:rPr>
      <w:t xml:space="preserve">ERANSKINA – </w:t>
    </w:r>
    <w:r w:rsidR="00B74794">
      <w:rPr>
        <w:rFonts w:ascii="Atlanta" w:hAnsi="Atlanta"/>
        <w:b/>
        <w:sz w:val="16"/>
        <w:szCs w:val="16"/>
      </w:rPr>
      <w:t xml:space="preserve">BERDINTASUNAREN INGURUKO </w:t>
    </w:r>
    <w:proofErr w:type="gramStart"/>
    <w:r w:rsidR="00B74794">
      <w:rPr>
        <w:rFonts w:ascii="Atlanta" w:hAnsi="Atlanta"/>
        <w:b/>
        <w:sz w:val="16"/>
        <w:szCs w:val="16"/>
      </w:rPr>
      <w:t>ADIERAZPENA</w:t>
    </w:r>
    <w:r w:rsidR="00B74794">
      <w:rPr>
        <w:rFonts w:ascii="Atlanta" w:hAnsi="Atlanta"/>
        <w:sz w:val="16"/>
        <w:szCs w:val="16"/>
      </w:rPr>
      <w:t xml:space="preserve">  /</w:t>
    </w:r>
    <w:proofErr w:type="gramEnd"/>
    <w:r w:rsidR="00B74794">
      <w:rPr>
        <w:rFonts w:ascii="Atlanta" w:hAnsi="Atlanta"/>
        <w:sz w:val="16"/>
        <w:szCs w:val="16"/>
      </w:rPr>
      <w:t xml:space="preserve"> ANEXO 13 – DECLARACION EN EL ÁMBITO DE LA IGUALDAD</w:t>
    </w:r>
    <w:r w:rsidR="000910A6" w:rsidRPr="0063781E">
      <w:rPr>
        <w:sz w:val="16"/>
        <w:szCs w:val="16"/>
      </w:rPr>
      <w:tab/>
    </w:r>
    <w:r w:rsidR="00525754">
      <w:rPr>
        <w:rFonts w:ascii="Atlanta" w:hAnsi="Atlanta" w:cs="Arial"/>
        <w:b/>
        <w:sz w:val="16"/>
        <w:szCs w:val="16"/>
      </w:rPr>
      <w:t xml:space="preserve">2022 KALITATEZKO </w:t>
    </w:r>
    <w:r w:rsidR="00E17741" w:rsidRPr="00CF2C32">
      <w:rPr>
        <w:rFonts w:ascii="Atlanta" w:hAnsi="Atlanta" w:cs="Arial"/>
        <w:b/>
        <w:sz w:val="16"/>
        <w:szCs w:val="16"/>
      </w:rPr>
      <w:t>ENPLEGUA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4106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1FBB"/>
    <w:rsid w:val="00294FEC"/>
    <w:rsid w:val="00295CF9"/>
    <w:rsid w:val="002A57C9"/>
    <w:rsid w:val="002B06B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2575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32EF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4E9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E695E"/>
    <w:rsid w:val="00AF2FE7"/>
    <w:rsid w:val="00B1312E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4794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17741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F599951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283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7</cp:revision>
  <cp:lastPrinted>2022-04-13T06:37:00Z</cp:lastPrinted>
  <dcterms:created xsi:type="dcterms:W3CDTF">2022-04-13T06:17:00Z</dcterms:created>
  <dcterms:modified xsi:type="dcterms:W3CDTF">2023-02-01T10:45:00Z</dcterms:modified>
</cp:coreProperties>
</file>