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EE" w:rsidRDefault="004E31EE" w:rsidP="004E31EE">
      <w:pPr>
        <w:jc w:val="center"/>
        <w:rPr>
          <w:rFonts w:asciiTheme="minorHAnsi" w:hAnsiTheme="minorHAnsi"/>
          <w:sz w:val="24"/>
          <w:szCs w:val="22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53436" wp14:editId="42D0BDDB">
                <wp:simplePos x="0" y="0"/>
                <wp:positionH relativeFrom="margin">
                  <wp:posOffset>-309215</wp:posOffset>
                </wp:positionH>
                <wp:positionV relativeFrom="paragraph">
                  <wp:posOffset>-101475</wp:posOffset>
                </wp:positionV>
                <wp:extent cx="6096000" cy="971550"/>
                <wp:effectExtent l="0" t="0" r="19050" b="19050"/>
                <wp:wrapNone/>
                <wp:docPr id="1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48292" id="Rectángulo 12" o:spid="_x0000_s1026" style="position:absolute;margin-left:-24.35pt;margin-top:-8pt;width:480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eazQEAAIADAAAOAAAAZHJzL2Uyb0RvYy54bWysU9uO0zAQfUfiHyy/06SVNmWjpvtAuwhp&#10;BSsWPmDqOImFbxp7m/Zz+BZ+jLGTFhbeEC/WOHN8Zs6ZyebuZDQ7SgzK2YYvFyVn0grXKts3/OuX&#10;+zdvOQsRbAvaWdnwswz8bvv61Wb0tVy5welWIiMSG+rRN3yI0ddFEcQgDYSF89JSsnNoINIV+6JF&#10;GInd6GJVllUxOmw9OiFDoK+7Kcm3mb/rpIifui7IyHTDqbeYT8znIZ3FdgN1j+AHJeY24B+6MKAs&#10;Fb1S7SACe0b1F5VRAl1wXVwIZwrXdUrIrIHULMs/1DwN4GXWQuYEf7Up/D9a8fH4iEy1NDvOLBga&#10;0Wcy7cd32z9rx5ar5NDoQ03AJ/+ISWPwD058C5QoXmTSJcyYU4cmYUkhO2W7z1e75SkyQR+r8rYq&#10;S5qKoNztenlzk+dRQH157THE99IZloKGI3WWXYbjQ4ipPtQXSCpm3b3SOo9UWzaSptW6JF0CaLM6&#10;DdPj4LRqEzBrwf7wTiM7Ai3Ifr2v9lVSTMQvYKnKDsIw4XJqWh2josTpgbazIZMHyY2Da89kr/5g&#10;aWRp/S4BXoLDHCSK9ILGnKvPK5n26Pd7Rv36cbY/AQAA//8DAFBLAwQUAAYACAAAACEA//VQN+IA&#10;AAALAQAADwAAAGRycy9kb3ducmV2LnhtbEyPy07DMBBF90j8gzVI7FonLeojxKmgUmEBUh/0A9x4&#10;iAPxOI3dNv17hhXsZjRHd87NF71rxBm7UHtSkA4TEEilNzVVCvYfq8EMRIiajG48oYIrBlgUtze5&#10;zoy/0BbPu1gJDqGQaQU2xjaTMpQWnQ5D3yLx7dN3Tkdeu0qaTl843DVylCQT6XRN/MHqFpcWy+/d&#10;ySlYVXa+Pq5fX56/jH9bbq56tH8/KnV/1z89gojYxz8YfvVZHQp2OvgTmSAaBYOH2ZRRHtIJl2Ji&#10;nqZjEAdGx9MEZJHL/x2KHwAAAP//AwBQSwECLQAUAAYACAAAACEAtoM4kv4AAADhAQAAEwAAAAAA&#10;AAAAAAAAAAAAAAAAW0NvbnRlbnRfVHlwZXNdLnhtbFBLAQItABQABgAIAAAAIQA4/SH/1gAAAJQB&#10;AAALAAAAAAAAAAAAAAAAAC8BAABfcmVscy8ucmVsc1BLAQItABQABgAIAAAAIQAKeYeazQEAAIAD&#10;AAAOAAAAAAAAAAAAAAAAAC4CAABkcnMvZTJvRG9jLnhtbFBLAQItABQABgAIAAAAIQD/9VA34gAA&#10;AAsBAAAPAAAAAAAAAAAAAAAAACc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Pr="00FB5750">
        <w:rPr>
          <w:rFonts w:ascii="Verdana" w:hAnsi="Verdana"/>
          <w:noProof/>
          <w:sz w:val="18"/>
        </w:rPr>
        <w:drawing>
          <wp:inline distT="0" distB="0" distL="0" distR="0" wp14:anchorId="5D1043E9" wp14:editId="540A3B2D">
            <wp:extent cx="3288919" cy="805218"/>
            <wp:effectExtent l="0" t="0" r="6985" b="0"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EE" w:rsidRDefault="004E31EE" w:rsidP="004E31EE">
      <w:pPr>
        <w:jc w:val="center"/>
        <w:rPr>
          <w:rFonts w:asciiTheme="minorHAnsi" w:hAnsiTheme="minorHAnsi"/>
          <w:sz w:val="24"/>
          <w:szCs w:val="22"/>
        </w:rPr>
      </w:pPr>
    </w:p>
    <w:p w:rsidR="004E31EE" w:rsidRPr="00994212" w:rsidRDefault="004E31EE" w:rsidP="004E31EE">
      <w:pPr>
        <w:jc w:val="center"/>
        <w:rPr>
          <w:rFonts w:ascii="Verdana" w:hAnsi="Verdana"/>
          <w:b/>
          <w:sz w:val="18"/>
          <w:szCs w:val="18"/>
        </w:rPr>
      </w:pPr>
      <w:r w:rsidRPr="00994212">
        <w:rPr>
          <w:rFonts w:ascii="Verdana" w:hAnsi="Verdana"/>
          <w:b/>
          <w:sz w:val="18"/>
          <w:szCs w:val="18"/>
        </w:rPr>
        <w:t>BALIO ERANTSIAREN GAINEKO ZERGARI (BEZ) BURUZKO EGOERA AITORPENA</w:t>
      </w:r>
    </w:p>
    <w:p w:rsidR="004E31EE" w:rsidRPr="00E6200A" w:rsidRDefault="004E31EE" w:rsidP="00E6200A">
      <w:pPr>
        <w:pStyle w:val="Standard"/>
        <w:widowControl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E6200A">
        <w:rPr>
          <w:rFonts w:ascii="Verdana" w:hAnsi="Verdana"/>
          <w:i/>
          <w:color w:val="808080"/>
          <w:sz w:val="18"/>
          <w:szCs w:val="18"/>
        </w:rPr>
        <w:t>DECLARACIÓN DE SITUACIÓN RESPECTO AL IMPUESTO SOBRE EL VALOR AÑADIDO (IVA)</w:t>
      </w:r>
    </w:p>
    <w:p w:rsidR="004E31EE" w:rsidRPr="00B066A8" w:rsidRDefault="004E31EE" w:rsidP="004E31EE">
      <w:pPr>
        <w:jc w:val="center"/>
        <w:rPr>
          <w:rFonts w:ascii="Verdana" w:hAnsi="Verdana"/>
          <w:sz w:val="18"/>
          <w:szCs w:val="18"/>
        </w:rPr>
      </w:pPr>
    </w:p>
    <w:p w:rsidR="004E31EE" w:rsidRPr="00B066A8" w:rsidRDefault="004E31EE" w:rsidP="004E31E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>Programa” 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4E31EE" w:rsidRPr="00E6200A" w:rsidRDefault="004E31EE" w:rsidP="00E6200A">
      <w:pPr>
        <w:pStyle w:val="Standard"/>
        <w:widowControl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E6200A">
        <w:rPr>
          <w:rFonts w:ascii="Verdana" w:hAnsi="Verdana"/>
          <w:i/>
          <w:color w:val="808080"/>
          <w:sz w:val="18"/>
          <w:szCs w:val="18"/>
        </w:rPr>
        <w:t xml:space="preserve">“Programa para el fomento del sector artesanal de </w:t>
      </w:r>
      <w:proofErr w:type="spellStart"/>
      <w:r w:rsidRPr="00E6200A">
        <w:rPr>
          <w:rFonts w:ascii="Verdana" w:hAnsi="Verdana"/>
          <w:i/>
          <w:color w:val="808080"/>
          <w:sz w:val="18"/>
          <w:szCs w:val="18"/>
        </w:rPr>
        <w:t>Gipuzkoa</w:t>
      </w:r>
      <w:proofErr w:type="spellEnd"/>
      <w:r w:rsidRPr="00E6200A">
        <w:rPr>
          <w:rFonts w:ascii="Verdana" w:hAnsi="Verdana"/>
          <w:i/>
          <w:color w:val="808080"/>
          <w:sz w:val="18"/>
          <w:szCs w:val="18"/>
        </w:rPr>
        <w:t>” convocatoria 2023</w:t>
      </w:r>
    </w:p>
    <w:p w:rsidR="004E31EE" w:rsidRPr="00B066A8" w:rsidRDefault="004E31EE" w:rsidP="004E31E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4E31EE" w:rsidRPr="00163D87" w:rsidTr="004E31EE">
        <w:trPr>
          <w:cantSplit/>
          <w:trHeight w:val="55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E31EE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E31EE" w:rsidRPr="00163D87" w:rsidTr="004E31EE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E31EE" w:rsidRPr="00163D87" w:rsidTr="00EF729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E31EE" w:rsidRPr="00163D87" w:rsidTr="004E31EE">
        <w:trPr>
          <w:cantSplit/>
          <w:trHeight w:val="521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E31EE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4E31EE" w:rsidRPr="00163D87" w:rsidTr="00EF729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Default="004E31EE" w:rsidP="00EF7292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31EE" w:rsidRPr="00163D87" w:rsidRDefault="004E31EE" w:rsidP="00EF729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94212" w:rsidRPr="004B6CCB" w:rsidRDefault="00994212" w:rsidP="00994212">
      <w:pPr>
        <w:jc w:val="center"/>
        <w:rPr>
          <w:rFonts w:ascii="Verdana" w:hAnsi="Verdana" w:cs="Arial"/>
          <w:b/>
          <w:szCs w:val="18"/>
        </w:rPr>
      </w:pPr>
    </w:p>
    <w:tbl>
      <w:tblPr>
        <w:tblW w:w="9785" w:type="dxa"/>
        <w:jc w:val="center"/>
        <w:tblLook w:val="01E0" w:firstRow="1" w:lastRow="1" w:firstColumn="1" w:lastColumn="1" w:noHBand="0" w:noVBand="0"/>
      </w:tblPr>
      <w:tblGrid>
        <w:gridCol w:w="656"/>
        <w:gridCol w:w="4124"/>
        <w:gridCol w:w="281"/>
        <w:gridCol w:w="4612"/>
        <w:gridCol w:w="112"/>
      </w:tblGrid>
      <w:tr w:rsidR="000C6235" w:rsidRPr="00082D14" w:rsidTr="00006B68">
        <w:trPr>
          <w:jc w:val="center"/>
        </w:trPr>
        <w:tc>
          <w:tcPr>
            <w:tcW w:w="4780" w:type="dxa"/>
            <w:gridSpan w:val="2"/>
          </w:tcPr>
          <w:p w:rsidR="000C6235" w:rsidRPr="007C43D6" w:rsidRDefault="007C43D6" w:rsidP="00E6200A">
            <w:pPr>
              <w:pStyle w:val="Textoindependiente"/>
              <w:ind w:right="-1"/>
              <w:jc w:val="both"/>
              <w:rPr>
                <w:rFonts w:ascii="Verdana" w:hAnsi="Verdana"/>
                <w:sz w:val="18"/>
                <w:szCs w:val="18"/>
              </w:rPr>
            </w:pP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17118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:rsidR="000C6235" w:rsidRPr="00082D14" w:rsidRDefault="000C6235" w:rsidP="007C43D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24" w:type="dxa"/>
            <w:gridSpan w:val="2"/>
            <w:vAlign w:val="center"/>
          </w:tcPr>
          <w:p w:rsidR="000C6235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Pr="007C43D6">
              <w:rPr>
                <w:rFonts w:ascii="Verdana" w:hAnsi="Verdana"/>
                <w:i/>
                <w:sz w:val="18"/>
                <w:szCs w:val="18"/>
              </w:rPr>
              <w:t>DECLARACIÓN JURADA,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C43D6" w:rsidRPr="00082D14" w:rsidTr="00006B68">
        <w:trPr>
          <w:jc w:val="center"/>
        </w:trPr>
        <w:tc>
          <w:tcPr>
            <w:tcW w:w="4780" w:type="dxa"/>
            <w:gridSpan w:val="2"/>
            <w:vAlign w:val="center"/>
          </w:tcPr>
          <w:p w:rsidR="007C43D6" w:rsidRPr="00171186" w:rsidRDefault="007C43D6" w:rsidP="007C43D6">
            <w:pPr>
              <w:pStyle w:val="Textoindependiente"/>
              <w:ind w:right="-1"/>
              <w:rPr>
                <w:rFonts w:ascii="Verdana" w:hAnsi="Verdana"/>
                <w:b w:val="0"/>
                <w:sz w:val="18"/>
                <w:szCs w:val="18"/>
                <w:lang w:val="eu-ES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281" w:type="dxa"/>
            <w:vAlign w:val="center"/>
          </w:tcPr>
          <w:p w:rsidR="007C43D6" w:rsidRPr="00082D14" w:rsidRDefault="007C43D6" w:rsidP="007C43D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24" w:type="dxa"/>
            <w:gridSpan w:val="2"/>
            <w:vAlign w:val="center"/>
          </w:tcPr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Que el IVA soportado,</w:t>
            </w:r>
          </w:p>
        </w:tc>
      </w:tr>
      <w:tr w:rsidR="007C43D6" w:rsidRPr="00082D14" w:rsidTr="00006B68">
        <w:trPr>
          <w:trHeight w:val="1200"/>
          <w:jc w:val="center"/>
        </w:trPr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9470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:rsidR="007C43D6" w:rsidRPr="007C43D6" w:rsidRDefault="00E6407C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tc>
          <w:tcPr>
            <w:tcW w:w="9129" w:type="dxa"/>
            <w:gridSpan w:val="4"/>
            <w:vAlign w:val="center"/>
          </w:tcPr>
          <w:p w:rsidR="007C43D6" w:rsidRPr="00E6200A" w:rsidRDefault="007C43D6" w:rsidP="00B30351">
            <w:pPr>
              <w:pStyle w:val="Textoindependiente"/>
              <w:ind w:right="-1"/>
              <w:jc w:val="both"/>
              <w:rPr>
                <w:rFonts w:ascii="Verdana" w:hAnsi="Verdana"/>
                <w:b w:val="0"/>
                <w:sz w:val="18"/>
                <w:szCs w:val="18"/>
                <w:lang w:val="eu-ES"/>
              </w:rPr>
            </w:pPr>
            <w:r w:rsidRPr="00E6200A">
              <w:rPr>
                <w:rFonts w:ascii="Verdana" w:hAnsi="Verdana"/>
                <w:b w:val="0"/>
                <w:sz w:val="18"/>
                <w:szCs w:val="18"/>
                <w:lang w:val="eu-ES"/>
              </w:rPr>
              <w:t>Ez da berreskuratzen, itzultzen edo konpentsatzen indarrean dauden zerga xedapenen arabera eta, beraz, benetako kostua da osorik entitatearentzat.</w:t>
            </w:r>
          </w:p>
          <w:p w:rsidR="007C43D6" w:rsidRPr="007C43D6" w:rsidRDefault="007C43D6" w:rsidP="00B30351">
            <w:pPr>
              <w:pStyle w:val="Standard"/>
              <w:widowControl w:val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6200A">
              <w:rPr>
                <w:rFonts w:ascii="Verdana" w:hAnsi="Verdana"/>
                <w:i/>
                <w:color w:val="808080"/>
                <w:sz w:val="18"/>
                <w:szCs w:val="18"/>
              </w:rPr>
              <w:t>No se recupera, reembolsa o compensa con arreglo a las disposiciones fiscales vigentes, y por tanto supone un coste real en su totalidad para la entidad.</w:t>
            </w:r>
          </w:p>
        </w:tc>
      </w:tr>
      <w:tr w:rsidR="007C43D6" w:rsidRPr="00082D14" w:rsidTr="00006B68">
        <w:trPr>
          <w:jc w:val="center"/>
        </w:trPr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76225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:rsidR="007C43D6" w:rsidRPr="007C43D6" w:rsidRDefault="00E6407C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tc>
          <w:tcPr>
            <w:tcW w:w="9129" w:type="dxa"/>
            <w:gridSpan w:val="4"/>
            <w:vAlign w:val="center"/>
          </w:tcPr>
          <w:p w:rsidR="007C43D6" w:rsidRPr="00E6200A" w:rsidRDefault="007C43D6" w:rsidP="00B30351">
            <w:pPr>
              <w:pStyle w:val="Textoindependiente"/>
              <w:ind w:right="-1"/>
              <w:jc w:val="both"/>
              <w:rPr>
                <w:rFonts w:ascii="Verdana" w:hAnsi="Verdana"/>
                <w:b w:val="0"/>
                <w:sz w:val="18"/>
                <w:szCs w:val="18"/>
                <w:lang w:val="eu-ES"/>
              </w:rPr>
            </w:pPr>
            <w:r w:rsidRPr="00E6200A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Benetako kostua da neurri batean, </w:t>
            </w:r>
            <w:r w:rsidR="00D405B3" w:rsidRPr="00E6200A">
              <w:rPr>
                <w:rFonts w:ascii="Verdana" w:hAnsi="Verdana"/>
                <w:b w:val="0"/>
                <w:sz w:val="18"/>
                <w:szCs w:val="18"/>
                <w:lang w:val="eu-ES"/>
              </w:rPr>
              <w:t>entitatea</w:t>
            </w:r>
            <w:r w:rsidRPr="00E6200A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hainbanaketaren erregelari lotua baitago.</w:t>
            </w:r>
          </w:p>
          <w:p w:rsidR="007C43D6" w:rsidRPr="00E6200A" w:rsidRDefault="007C43D6" w:rsidP="00B30351">
            <w:pPr>
              <w:pStyle w:val="Standard"/>
              <w:widowControl w:val="0"/>
              <w:jc w:val="both"/>
              <w:rPr>
                <w:rFonts w:ascii="Verdana" w:hAnsi="Verdana"/>
                <w:b/>
                <w:i/>
                <w:sz w:val="18"/>
                <w:szCs w:val="18"/>
                <w:lang w:val="eu-ES"/>
              </w:rPr>
            </w:pPr>
            <w:r w:rsidRPr="00E6200A">
              <w:rPr>
                <w:rFonts w:ascii="Verdana" w:hAnsi="Verdana"/>
                <w:i/>
                <w:color w:val="808080"/>
                <w:sz w:val="18"/>
                <w:szCs w:val="18"/>
              </w:rPr>
              <w:t>Supone un coste real en parte, dado que la entidad está sujeta a la regla de prorrata.</w:t>
            </w:r>
          </w:p>
        </w:tc>
      </w:tr>
      <w:tr w:rsidR="000E6EFF" w:rsidRPr="00082D14" w:rsidTr="00006B68">
        <w:trPr>
          <w:jc w:val="center"/>
        </w:trPr>
        <w:tc>
          <w:tcPr>
            <w:tcW w:w="9785" w:type="dxa"/>
            <w:gridSpan w:val="5"/>
            <w:vAlign w:val="center"/>
          </w:tcPr>
          <w:p w:rsidR="000E6EFF" w:rsidRPr="007C43D6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006B68">
        <w:trPr>
          <w:gridBefore w:val="1"/>
          <w:gridAfter w:val="1"/>
          <w:wBefore w:w="656" w:type="dxa"/>
          <w:wAfter w:w="112" w:type="dxa"/>
          <w:jc w:val="center"/>
        </w:trPr>
        <w:tc>
          <w:tcPr>
            <w:tcW w:w="9017" w:type="dxa"/>
            <w:gridSpan w:val="3"/>
            <w:vAlign w:val="center"/>
          </w:tcPr>
          <w:p w:rsidR="000E6EFF" w:rsidRDefault="000E6EFF" w:rsidP="00E6407C">
            <w:pPr>
              <w:pStyle w:val="Textoindependiente"/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0E6EFF">
              <w:rPr>
                <w:rFonts w:ascii="Verdana" w:hAnsi="Verdana"/>
                <w:b w:val="0"/>
                <w:sz w:val="18"/>
                <w:szCs w:val="18"/>
              </w:rPr>
              <w:t>BE</w:t>
            </w:r>
            <w:r>
              <w:rPr>
                <w:rFonts w:ascii="Verdana" w:hAnsi="Verdana"/>
                <w:b w:val="0"/>
                <w:sz w:val="18"/>
                <w:szCs w:val="18"/>
              </w:rPr>
              <w:t>Zaren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hainbanaketa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portzentajea</w:t>
            </w:r>
            <w:proofErr w:type="spellEnd"/>
            <w:r w:rsidR="00F77FDD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0E6EFF" w:rsidRPr="000E6EFF" w:rsidRDefault="000E6EFF" w:rsidP="00E6200A">
            <w:pPr>
              <w:pStyle w:val="Standard"/>
              <w:widowControl w:val="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6200A">
              <w:rPr>
                <w:rFonts w:ascii="Verdana" w:hAnsi="Verdana"/>
                <w:i/>
                <w:color w:val="808080"/>
                <w:sz w:val="18"/>
                <w:szCs w:val="18"/>
              </w:rPr>
              <w:t>Porcentaje de Prorrata de IVA :</w:t>
            </w:r>
            <w:r w:rsidRPr="000E6EFF">
              <w:rPr>
                <w:rFonts w:ascii="Verdana" w:hAnsi="Verdana"/>
                <w:i/>
                <w:sz w:val="18"/>
                <w:szCs w:val="18"/>
              </w:rPr>
              <w:t xml:space="preserve">        </w:t>
            </w:r>
          </w:p>
        </w:tc>
      </w:tr>
      <w:tr w:rsidR="000E6EFF" w:rsidRPr="00082D14" w:rsidTr="00006B68">
        <w:trPr>
          <w:gridBefore w:val="1"/>
          <w:gridAfter w:val="1"/>
          <w:wBefore w:w="656" w:type="dxa"/>
          <w:wAfter w:w="112" w:type="dxa"/>
          <w:jc w:val="center"/>
        </w:trPr>
        <w:tc>
          <w:tcPr>
            <w:tcW w:w="9017" w:type="dxa"/>
            <w:gridSpan w:val="3"/>
            <w:vAlign w:val="center"/>
          </w:tcPr>
          <w:p w:rsidR="000E6EFF" w:rsidRPr="000E6EFF" w:rsidRDefault="000E6EFF" w:rsidP="00E6407C">
            <w:pPr>
              <w:pStyle w:val="Textoindependiente"/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E6EFF" w:rsidRPr="00082D14" w:rsidTr="00006B68">
        <w:trPr>
          <w:gridBefore w:val="1"/>
          <w:gridAfter w:val="1"/>
          <w:wBefore w:w="656" w:type="dxa"/>
          <w:wAfter w:w="112" w:type="dxa"/>
          <w:jc w:val="center"/>
        </w:trPr>
        <w:tc>
          <w:tcPr>
            <w:tcW w:w="9017" w:type="dxa"/>
            <w:gridSpan w:val="3"/>
            <w:vAlign w:val="center"/>
          </w:tcPr>
          <w:p w:rsidR="000E6EFF" w:rsidRPr="00B40762" w:rsidRDefault="000E6EFF" w:rsidP="00E6407C">
            <w:pPr>
              <w:pStyle w:val="Textoindependiente"/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40762">
              <w:rPr>
                <w:rFonts w:ascii="Verdana" w:hAnsi="Verdana"/>
                <w:b w:val="0"/>
                <w:sz w:val="18"/>
                <w:szCs w:val="18"/>
              </w:rPr>
              <w:t>20</w:t>
            </w:r>
            <w:r w:rsidR="00A52DE2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E6407C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A52DE2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B40762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B40762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r w:rsidRPr="00B40762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  <w:tr w:rsidR="000E6EFF" w:rsidRPr="00082D14" w:rsidTr="00006B68">
        <w:trPr>
          <w:gridBefore w:val="1"/>
          <w:gridAfter w:val="1"/>
          <w:wBefore w:w="656" w:type="dxa"/>
          <w:wAfter w:w="112" w:type="dxa"/>
          <w:jc w:val="center"/>
        </w:trPr>
        <w:tc>
          <w:tcPr>
            <w:tcW w:w="9017" w:type="dxa"/>
            <w:gridSpan w:val="3"/>
            <w:vAlign w:val="center"/>
          </w:tcPr>
          <w:p w:rsidR="000E6EFF" w:rsidRPr="00B40762" w:rsidRDefault="00A52DE2" w:rsidP="00E6407C">
            <w:pPr>
              <w:pStyle w:val="Textoindependiente"/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202</w:t>
            </w:r>
            <w:r w:rsidR="00E6407C"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 (</w:t>
            </w:r>
            <w:proofErr w:type="spellStart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Behin</w:t>
            </w:r>
            <w:proofErr w:type="spellEnd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–</w:t>
            </w:r>
            <w:proofErr w:type="spellStart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behinekoa</w:t>
            </w:r>
            <w:proofErr w:type="spellEnd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 / </w:t>
            </w:r>
            <w:r w:rsidR="000E6EFF" w:rsidRPr="00B40762">
              <w:rPr>
                <w:rFonts w:ascii="Verdana" w:hAnsi="Verdana"/>
                <w:b w:val="0"/>
                <w:i/>
                <w:sz w:val="18"/>
                <w:szCs w:val="18"/>
              </w:rPr>
              <w:t>Provisional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) 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</w:tbl>
    <w:p w:rsidR="004D7E06" w:rsidRPr="00B40762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4820"/>
        <w:gridCol w:w="284"/>
        <w:gridCol w:w="4749"/>
      </w:tblGrid>
      <w:tr w:rsidR="000C6235" w:rsidRPr="00082D14" w:rsidTr="00E6200A">
        <w:trPr>
          <w:jc w:val="center"/>
        </w:trPr>
        <w:tc>
          <w:tcPr>
            <w:tcW w:w="4820" w:type="dxa"/>
          </w:tcPr>
          <w:p w:rsidR="00C116A8" w:rsidRPr="00171186" w:rsidRDefault="00C116A8" w:rsidP="00C116A8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171186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C116A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8D7C68">
              <w:rPr>
                <w:rFonts w:ascii="Verdana" w:hAnsi="Verdana"/>
                <w:sz w:val="18"/>
                <w:szCs w:val="18"/>
                <w:lang w:val="eu-ES"/>
              </w:rPr>
              <w:t>erakunde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arentzat edo ez dagoela proiektuaren kostuen barruan. </w:t>
            </w:r>
          </w:p>
          <w:p w:rsidR="000C6235" w:rsidRPr="00C116A8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49" w:type="dxa"/>
          </w:tcPr>
          <w:p w:rsidR="000C6235" w:rsidRPr="00C116A8" w:rsidRDefault="00C116A8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116A8">
              <w:rPr>
                <w:rFonts w:ascii="Verdana" w:hAnsi="Verdana"/>
                <w:b/>
                <w:i/>
                <w:sz w:val="18"/>
                <w:szCs w:val="18"/>
              </w:rPr>
              <w:t xml:space="preserve">Atención: </w:t>
            </w:r>
            <w:r w:rsidRPr="00C116A8">
              <w:rPr>
                <w:rFonts w:ascii="Verdana" w:hAnsi="Verdana"/>
                <w:i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  <w:r w:rsidR="00E6407C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7672"/>
      </w:tblGrid>
      <w:tr w:rsidR="004E31EE" w:rsidRPr="00163D87" w:rsidTr="00EF7292">
        <w:trPr>
          <w:trHeight w:val="50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EE" w:rsidRDefault="004E31EE" w:rsidP="00EF7292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4E31EE" w:rsidRPr="00163D87" w:rsidRDefault="004E31EE" w:rsidP="00EF7292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EE" w:rsidRPr="00163D87" w:rsidRDefault="004E31EE" w:rsidP="00EF7292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31EE" w:rsidRDefault="004E31EE" w:rsidP="004E31E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4E31EE" w:rsidRDefault="004E31EE" w:rsidP="004E31E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4E31EE" w:rsidRPr="00163D87" w:rsidRDefault="004E31EE" w:rsidP="004E31E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4E31EE" w:rsidRPr="00163D87" w:rsidRDefault="004E31EE" w:rsidP="004E31E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F3AAA" wp14:editId="397A849E">
                <wp:simplePos x="0" y="0"/>
                <wp:positionH relativeFrom="column">
                  <wp:posOffset>1324235</wp:posOffset>
                </wp:positionH>
                <wp:positionV relativeFrom="paragraph">
                  <wp:posOffset>93980</wp:posOffset>
                </wp:positionV>
                <wp:extent cx="2516505" cy="856800"/>
                <wp:effectExtent l="0" t="0" r="17145" b="19685"/>
                <wp:wrapNone/>
                <wp:docPr id="5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56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E31EE" w:rsidRDefault="004E31EE" w:rsidP="004E31E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F3AAA" id="Forma2" o:spid="_x0000_s1026" style="position:absolute;left:0;text-align:left;margin-left:104.25pt;margin-top:7.4pt;width:198.15pt;height:6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KySQMAAFMIAAAOAAAAZHJzL2Uyb0RvYy54bWysVttu2zAMfR+wfxD8uKG1lYuTBnWKokWH&#10;AcVWoN0HKLIUG5MtT1LidF8/Ur7UThNgGNYHxwxPDslDiur1zaFQZC+MzXWZBPQyCogouU7zcpsE&#10;P14eLpYBsY6VKVO6FEnwKmxws/744bquVmKiM61SYQiQlHZVV0mQOVetwtDyTBTMXupKlOCU2hTM&#10;gWm2YWpYDeyFCidRFIe1NmllNBfWwrf3jTNYe34pBXffpbTCEZUEkJvzT+OfG3yG62u22hpWZTlv&#10;02D/kEXB8hKC9lT3zDGyM/k7qiLnRlst3SXXRailzLnwNUA1NDqq5jljlfC1gDi26mWy/4+Wf9s/&#10;GZKnSTAPSMkKaNEDij1BZerKrgDwXD0ZrM1Wj5r/tOAIRx40bIs5SFMgFiojBy/zay+zODjC4cvJ&#10;nMbzCOJx8C3n8TLyfQjZqvs131n3RWjPxPaP1jVtSuHNi5y2qUpoqSwUdGzPFKnbbvZeOvRmx97J&#10;0NtNQv/b6dA7oXGTIzS4R8w6xKeQyIhQchIFZTYZIoqeQ8UdCuuQXvxhqMXIPT2uBM5YE+PzBZEL&#10;EhEZH0OuOgimsTyXBu31RFgMMHl1zER7VRGzOI3ptfVVQ0IzQt8R9RJ7EMQ6BRqpTAE0P8E0FhnC&#10;tSAYqW03NCzr5ogfynaQ4I0w3FRTns78+a20xbnNeEBgOB3mDCSAw7nr4dEQazx0z89gTzNvzqIn&#10;Q251grvJp63AwIbD3SYpSA7bTVLQAvabpKAubDhJZ43uFXMoAJaBr6SGc+inmmTdG/oKvRcv2qMc&#10;CgGziEI0IwmR3/yqHOEg3BDXebvPqmFrUX6Cga3zdp8tqo35dyh/WAZcXGkrmrZhob5/ffGo3WC3&#10;WK3y9CFXCgu2Zru5U4bAEYQl6P/aJo1gqkTtpnSBC4zBlSUVc75nI9iIbTqL57e+EZDACFYZ6+6Z&#10;zZqo3tX0q8idME0ZCobPb9xmyeK6dYfNAZz4utHpK6xwuIOh/Zk2vwNSw32WBPbXjhkREPW1hAuD&#10;LuIp7Ak3NMzQ2AwNVnKgSgLuYLob486BDfsB7i2Q87F8rjjaqFypb3dOyxzXtE+0yak14ObyTWhv&#10;Wbwah7ZHvf0vsP4DAAD//wMAUEsDBBQABgAIAAAAIQAZYCGW3wAAAAoBAAAPAAAAZHJzL2Rvd25y&#10;ZXYueG1sTI9BT8MwDIXvSPyHyEjcWEIFY5SmEyANDmgHxqTBLWtMW0icqsm68u9xT3Cz/Z6ev1cs&#10;R+/EgH1sA2m4nCkQSFWwLdUatm+riwWImAxZ4wKhhh+MsCxPTwqT23CkVxw2qRYcQjE3GpqUulzK&#10;WDXoTZyFDom1z9B7k3jta2l7c+Rw72Sm1Fx60xJ/aEyHjw1W35uD17D6Wr88fQzZdtel91FlcYfu&#10;4Vnr87Px/g5EwjH9mWHCZ3QomWkfDmSjcBoytbhmKwtXXIENczUN++lwewOyLOT/CuUvAAAA//8D&#10;AFBLAQItABQABgAIAAAAIQC2gziS/gAAAOEBAAATAAAAAAAAAAAAAAAAAAAAAABbQ29udGVudF9U&#10;eXBlc10ueG1sUEsBAi0AFAAGAAgAAAAhADj9If/WAAAAlAEAAAsAAAAAAAAAAAAAAAAALwEAAF9y&#10;ZWxzLy5yZWxzUEsBAi0AFAAGAAgAAAAhAPW4crJJAwAAUwgAAA4AAAAAAAAAAAAAAAAALgIAAGRy&#10;cy9lMm9Eb2MueG1sUEsBAi0AFAAGAAgAAAAhABlgIZbfAAAACg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428400;1258253,856800;0,428400" o:connectangles="270,0,90,180" textboxrect="0,0,21600,21600"/>
                <v:textbox inset=".48994mm,.48994mm,.48994mm,.48994mm">
                  <w:txbxContent>
                    <w:p w:rsidR="004E31EE" w:rsidRDefault="004E31EE" w:rsidP="004E31E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1EE" w:rsidRPr="0026299A" w:rsidRDefault="004E31EE" w:rsidP="004E31EE">
      <w:pPr>
        <w:jc w:val="both"/>
        <w:rPr>
          <w:rFonts w:ascii="Verdana" w:hAnsi="Verdana"/>
          <w:sz w:val="18"/>
          <w:szCs w:val="18"/>
        </w:rPr>
      </w:pPr>
    </w:p>
    <w:p w:rsidR="004E31EE" w:rsidRPr="0026299A" w:rsidRDefault="004E31EE" w:rsidP="004E31EE">
      <w:pPr>
        <w:jc w:val="both"/>
        <w:rPr>
          <w:rFonts w:ascii="Verdana" w:hAnsi="Verdana"/>
          <w:sz w:val="18"/>
          <w:szCs w:val="18"/>
        </w:rPr>
      </w:pPr>
    </w:p>
    <w:p w:rsidR="004E31EE" w:rsidRPr="0026299A" w:rsidRDefault="004E31EE" w:rsidP="004E31EE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4E31EE" w:rsidRDefault="004E31EE" w:rsidP="004E31EE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p w:rsidR="004E31EE" w:rsidRPr="00172E62" w:rsidRDefault="004E31EE" w:rsidP="004E31EE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ab/>
      </w:r>
      <w:r w:rsidRPr="00172E62">
        <w:rPr>
          <w:rFonts w:ascii="Verdana" w:hAnsi="Verdana"/>
          <w:b w:val="0"/>
          <w:i/>
          <w:sz w:val="18"/>
          <w:szCs w:val="18"/>
        </w:rPr>
        <w:tab/>
      </w: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sectPr w:rsidR="004D7E06" w:rsidRPr="00723407" w:rsidSect="004E31EE">
      <w:footerReference w:type="default" r:id="rId8"/>
      <w:pgSz w:w="11906" w:h="16838"/>
      <w:pgMar w:top="426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46" w:rsidRDefault="00073046">
      <w:r>
        <w:separator/>
      </w:r>
    </w:p>
  </w:endnote>
  <w:endnote w:type="continuationSeparator" w:id="0">
    <w:p w:rsidR="00073046" w:rsidRDefault="0007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C" w:rsidRPr="006A352A" w:rsidRDefault="00A52DE2" w:rsidP="00EE14A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4E31EE">
      <w:rPr>
        <w:lang w:val="eu-ES"/>
      </w:rPr>
      <w:t>3</w:t>
    </w:r>
    <w:r w:rsidR="00AC41D9">
      <w:rPr>
        <w:lang w:val="eu-ES"/>
      </w:rPr>
      <w:t xml:space="preserve"> – </w:t>
    </w:r>
    <w:r w:rsidR="003C7847">
      <w:rPr>
        <w:lang w:val="eu-ES"/>
      </w:rPr>
      <w:t>3</w:t>
    </w:r>
    <w:r w:rsidR="006A352A">
      <w:rPr>
        <w:lang w:val="eu-ES"/>
      </w:rPr>
      <w:t>. Eranskina</w:t>
    </w:r>
    <w:r w:rsidR="00AC41D9">
      <w:rPr>
        <w:lang w:val="eu-ES"/>
      </w:rPr>
      <w:t xml:space="preserve"> – </w:t>
    </w:r>
    <w:r w:rsidR="00AC41D9" w:rsidRPr="007C43D6">
      <w:rPr>
        <w:i/>
        <w:lang w:val="eu-ES"/>
      </w:rPr>
      <w:t xml:space="preserve">Anexo </w:t>
    </w:r>
    <w:r w:rsidR="003C7847">
      <w:rPr>
        <w:i/>
        <w:lang w:val="eu-ES"/>
      </w:rPr>
      <w:t>3</w:t>
    </w:r>
    <w:r w:rsidR="006A352A">
      <w:rPr>
        <w:lang w:val="eu-ES"/>
      </w:rPr>
      <w:tab/>
    </w:r>
    <w:r w:rsidR="004C6BAE">
      <w:rPr>
        <w:lang w:val="eu-ES"/>
      </w:rPr>
      <w:t xml:space="preserve">           </w:t>
    </w:r>
    <w:r w:rsidR="00AC41D9">
      <w:rPr>
        <w:lang w:val="eu-ES"/>
      </w:rPr>
      <w:t xml:space="preserve"> </w:t>
    </w:r>
    <w:r w:rsidR="004C6BAE">
      <w:rPr>
        <w:lang w:val="eu-ES"/>
      </w:rPr>
      <w:t xml:space="preserve">     </w:t>
    </w:r>
    <w:r w:rsidR="00AC41D9">
      <w:rPr>
        <w:lang w:val="eu-ES"/>
      </w:rPr>
      <w:t xml:space="preserve">BEZ AITORPENA </w:t>
    </w:r>
    <w:r w:rsidR="004C6BAE">
      <w:rPr>
        <w:lang w:val="eu-ES"/>
      </w:rPr>
      <w:t xml:space="preserve">                           AMAIERA </w:t>
    </w:r>
    <w:r w:rsidR="00EE14AB">
      <w:rPr>
        <w:lang w:val="eu-ES"/>
      </w:rPr>
      <w:t xml:space="preserve">– </w:t>
    </w:r>
    <w:r w:rsidR="006A352A">
      <w:rPr>
        <w:lang w:val="eu-ES"/>
      </w:rPr>
      <w:t>Elebiduna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46" w:rsidRDefault="00073046">
      <w:r>
        <w:separator/>
      </w:r>
    </w:p>
  </w:footnote>
  <w:footnote w:type="continuationSeparator" w:id="0">
    <w:p w:rsidR="00073046" w:rsidRDefault="0007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06B68"/>
    <w:rsid w:val="000459B3"/>
    <w:rsid w:val="00070D3A"/>
    <w:rsid w:val="00073046"/>
    <w:rsid w:val="00082D14"/>
    <w:rsid w:val="000839C2"/>
    <w:rsid w:val="000A6DB9"/>
    <w:rsid w:val="000C6235"/>
    <w:rsid w:val="000E6EFF"/>
    <w:rsid w:val="00107A00"/>
    <w:rsid w:val="00125EBE"/>
    <w:rsid w:val="001267C1"/>
    <w:rsid w:val="0016169E"/>
    <w:rsid w:val="00176131"/>
    <w:rsid w:val="00176289"/>
    <w:rsid w:val="0019211A"/>
    <w:rsid w:val="001931DE"/>
    <w:rsid w:val="001A2DB3"/>
    <w:rsid w:val="001B1928"/>
    <w:rsid w:val="001C05A4"/>
    <w:rsid w:val="001E56BE"/>
    <w:rsid w:val="002022CC"/>
    <w:rsid w:val="0024158B"/>
    <w:rsid w:val="00241BC0"/>
    <w:rsid w:val="00246194"/>
    <w:rsid w:val="00260E41"/>
    <w:rsid w:val="00264A20"/>
    <w:rsid w:val="002662A7"/>
    <w:rsid w:val="00267622"/>
    <w:rsid w:val="00271848"/>
    <w:rsid w:val="0029012E"/>
    <w:rsid w:val="0029779E"/>
    <w:rsid w:val="002A35FE"/>
    <w:rsid w:val="002B4AA9"/>
    <w:rsid w:val="002B6A85"/>
    <w:rsid w:val="002E755E"/>
    <w:rsid w:val="002E7DFC"/>
    <w:rsid w:val="002F0163"/>
    <w:rsid w:val="002F3DF4"/>
    <w:rsid w:val="0031157F"/>
    <w:rsid w:val="003375E0"/>
    <w:rsid w:val="00393FED"/>
    <w:rsid w:val="003C7847"/>
    <w:rsid w:val="003F15AF"/>
    <w:rsid w:val="00416F75"/>
    <w:rsid w:val="0043644A"/>
    <w:rsid w:val="00437890"/>
    <w:rsid w:val="0044739A"/>
    <w:rsid w:val="00470029"/>
    <w:rsid w:val="0047662C"/>
    <w:rsid w:val="0048437F"/>
    <w:rsid w:val="004A0D65"/>
    <w:rsid w:val="004C6BAE"/>
    <w:rsid w:val="004D1845"/>
    <w:rsid w:val="004D7E06"/>
    <w:rsid w:val="004E31EE"/>
    <w:rsid w:val="0050299A"/>
    <w:rsid w:val="00510128"/>
    <w:rsid w:val="00543A79"/>
    <w:rsid w:val="00545432"/>
    <w:rsid w:val="005C6382"/>
    <w:rsid w:val="005D4483"/>
    <w:rsid w:val="005E0C01"/>
    <w:rsid w:val="005E1A82"/>
    <w:rsid w:val="00611885"/>
    <w:rsid w:val="00613CB3"/>
    <w:rsid w:val="006300A7"/>
    <w:rsid w:val="006613F7"/>
    <w:rsid w:val="0067356C"/>
    <w:rsid w:val="0068593B"/>
    <w:rsid w:val="006915BF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8260A"/>
    <w:rsid w:val="007B794A"/>
    <w:rsid w:val="007C43D6"/>
    <w:rsid w:val="007D292C"/>
    <w:rsid w:val="007F044E"/>
    <w:rsid w:val="008123D2"/>
    <w:rsid w:val="00820915"/>
    <w:rsid w:val="0087768D"/>
    <w:rsid w:val="00886F1C"/>
    <w:rsid w:val="0089349E"/>
    <w:rsid w:val="008A68F6"/>
    <w:rsid w:val="008D7C68"/>
    <w:rsid w:val="008F49A5"/>
    <w:rsid w:val="00904326"/>
    <w:rsid w:val="00916DD4"/>
    <w:rsid w:val="00953272"/>
    <w:rsid w:val="00964BDA"/>
    <w:rsid w:val="00981A4B"/>
    <w:rsid w:val="00994212"/>
    <w:rsid w:val="00995D59"/>
    <w:rsid w:val="009A5FB2"/>
    <w:rsid w:val="009C17CC"/>
    <w:rsid w:val="009C25D5"/>
    <w:rsid w:val="009E50B2"/>
    <w:rsid w:val="00A03305"/>
    <w:rsid w:val="00A31FBD"/>
    <w:rsid w:val="00A52DE2"/>
    <w:rsid w:val="00A568AE"/>
    <w:rsid w:val="00A724BC"/>
    <w:rsid w:val="00A72916"/>
    <w:rsid w:val="00A77B27"/>
    <w:rsid w:val="00A824C0"/>
    <w:rsid w:val="00A85D34"/>
    <w:rsid w:val="00AA0275"/>
    <w:rsid w:val="00AA2887"/>
    <w:rsid w:val="00AB2445"/>
    <w:rsid w:val="00AC41D9"/>
    <w:rsid w:val="00AE749D"/>
    <w:rsid w:val="00AF24E3"/>
    <w:rsid w:val="00B25E6E"/>
    <w:rsid w:val="00B30351"/>
    <w:rsid w:val="00B342C4"/>
    <w:rsid w:val="00B40762"/>
    <w:rsid w:val="00B61ECE"/>
    <w:rsid w:val="00B63169"/>
    <w:rsid w:val="00B66E06"/>
    <w:rsid w:val="00B9306F"/>
    <w:rsid w:val="00BA2ECF"/>
    <w:rsid w:val="00BC3B79"/>
    <w:rsid w:val="00BC652E"/>
    <w:rsid w:val="00BD4DF2"/>
    <w:rsid w:val="00BF6547"/>
    <w:rsid w:val="00C116A8"/>
    <w:rsid w:val="00C21548"/>
    <w:rsid w:val="00C27101"/>
    <w:rsid w:val="00C32770"/>
    <w:rsid w:val="00C541B3"/>
    <w:rsid w:val="00CA04D9"/>
    <w:rsid w:val="00CC7B96"/>
    <w:rsid w:val="00CE1B53"/>
    <w:rsid w:val="00CE4550"/>
    <w:rsid w:val="00CE64F7"/>
    <w:rsid w:val="00D13C2A"/>
    <w:rsid w:val="00D26F35"/>
    <w:rsid w:val="00D3280D"/>
    <w:rsid w:val="00D35314"/>
    <w:rsid w:val="00D405B3"/>
    <w:rsid w:val="00D94612"/>
    <w:rsid w:val="00DB21BC"/>
    <w:rsid w:val="00DF0C72"/>
    <w:rsid w:val="00E0780F"/>
    <w:rsid w:val="00E10DE0"/>
    <w:rsid w:val="00E27ECE"/>
    <w:rsid w:val="00E45CBB"/>
    <w:rsid w:val="00E5348D"/>
    <w:rsid w:val="00E6200A"/>
    <w:rsid w:val="00E6407C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71CCE"/>
    <w:rsid w:val="00F77FDD"/>
    <w:rsid w:val="00F85080"/>
    <w:rsid w:val="00F86CAB"/>
    <w:rsid w:val="00FB6333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37FBA"/>
  <w15:docId w15:val="{4BC21DE0-E86D-4168-8CD4-157976B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31EE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E31EE"/>
    <w:rPr>
      <w:lang w:val="es-ES" w:eastAsia="es-ES"/>
    </w:rPr>
  </w:style>
  <w:style w:type="paragraph" w:customStyle="1" w:styleId="Standard">
    <w:name w:val="Standard"/>
    <w:rsid w:val="004E31EE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31EE"/>
    <w:rPr>
      <w:rFonts w:ascii="Arial" w:hAnsi="Arial"/>
      <w:b/>
      <w:lang w:val="es-ES" w:eastAsia="es-ES"/>
    </w:rPr>
  </w:style>
  <w:style w:type="paragraph" w:customStyle="1" w:styleId="Textbody">
    <w:name w:val="Text body"/>
    <w:basedOn w:val="Normal"/>
    <w:rsid w:val="004E31EE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6</cp:revision>
  <cp:lastPrinted>2009-11-05T11:59:00Z</cp:lastPrinted>
  <dcterms:created xsi:type="dcterms:W3CDTF">2023-04-12T11:29:00Z</dcterms:created>
  <dcterms:modified xsi:type="dcterms:W3CDTF">2023-04-12T11:45:00Z</dcterms:modified>
</cp:coreProperties>
</file>