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41598B" w:rsidRDefault="00594E12" w:rsidP="0041598B">
      <w:pPr>
        <w:ind w:left="-284" w:right="-284" w:hanging="142"/>
        <w:jc w:val="center"/>
        <w:rPr>
          <w:rFonts w:ascii="Franklin Gothic Book" w:hAnsi="Franklin Gothic Book"/>
          <w:b/>
          <w:color w:val="365F91"/>
          <w:sz w:val="18"/>
          <w:szCs w:val="18"/>
          <w:lang w:val="eu-ES"/>
        </w:rPr>
      </w:pP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="0041598B" w:rsidRPr="0041598B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Gipuzkoako enpresa ehunaren lehiakortasuna indartzea, jasangarritasuna eta lankidetza sustatzeko programa“</w:t>
      </w:r>
    </w:p>
    <w:p w:rsidR="00594E12" w:rsidRDefault="0041598B" w:rsidP="0041598B">
      <w:pPr>
        <w:ind w:left="-284" w:right="-284" w:hanging="142"/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1598B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</w:t>
      </w:r>
      <w:r w:rsidR="00594E12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2018ko deialdia </w:t>
      </w:r>
    </w:p>
    <w:p w:rsidR="00594E12" w:rsidRDefault="00594E12" w:rsidP="0041598B">
      <w:pPr>
        <w:ind w:left="-284" w:right="-284" w:hanging="142"/>
        <w:jc w:val="center"/>
        <w:rPr>
          <w:rFonts w:ascii="Franklin Gothic Book" w:hAnsi="Franklin Gothic Book"/>
          <w:color w:val="365F91"/>
          <w:sz w:val="18"/>
          <w:szCs w:val="18"/>
        </w:rPr>
      </w:pPr>
      <w:r>
        <w:rPr>
          <w:rFonts w:ascii="Franklin Gothic Book" w:hAnsi="Franklin Gothic Book"/>
          <w:color w:val="365F91"/>
          <w:sz w:val="18"/>
          <w:szCs w:val="18"/>
        </w:rPr>
        <w:t>“</w:t>
      </w:r>
      <w:r w:rsidR="0041598B" w:rsidRPr="0041598B">
        <w:rPr>
          <w:rFonts w:ascii="Franklin Gothic Book" w:hAnsi="Franklin Gothic Book"/>
          <w:color w:val="365F91"/>
          <w:sz w:val="18"/>
          <w:szCs w:val="18"/>
        </w:rPr>
        <w:t>Programa para promover el fortalecimiento competitivo, la sostenibilidad y la colaboración del tejido empresarial de Gipuzkoa</w:t>
      </w:r>
      <w:proofErr w:type="gramStart"/>
      <w:r w:rsidR="0041598B" w:rsidRPr="0041598B">
        <w:rPr>
          <w:rFonts w:ascii="Franklin Gothic Book" w:hAnsi="Franklin Gothic Book"/>
          <w:color w:val="365F91"/>
          <w:sz w:val="18"/>
          <w:szCs w:val="18"/>
        </w:rPr>
        <w:t xml:space="preserve">“ </w:t>
      </w:r>
      <w:r>
        <w:rPr>
          <w:rFonts w:ascii="Franklin Gothic Book" w:hAnsi="Franklin Gothic Book"/>
          <w:color w:val="365F91"/>
          <w:sz w:val="18"/>
          <w:szCs w:val="18"/>
        </w:rPr>
        <w:t>convocatoria</w:t>
      </w:r>
      <w:proofErr w:type="gramEnd"/>
      <w:r w:rsidR="0041598B">
        <w:rPr>
          <w:rFonts w:ascii="Franklin Gothic Book" w:hAnsi="Franklin Gothic Book"/>
          <w:color w:val="365F91"/>
          <w:sz w:val="18"/>
          <w:szCs w:val="18"/>
        </w:rPr>
        <w:t xml:space="preserve"> </w:t>
      </w:r>
      <w:r>
        <w:rPr>
          <w:rFonts w:ascii="Franklin Gothic Book" w:hAnsi="Franklin Gothic Book"/>
          <w:color w:val="365F91"/>
          <w:sz w:val="18"/>
          <w:szCs w:val="18"/>
        </w:rPr>
        <w:t>2018”</w:t>
      </w:r>
    </w:p>
    <w:p w:rsidR="000A5208" w:rsidRPr="000A5208" w:rsidRDefault="000A5208" w:rsidP="0041598B">
      <w:pPr>
        <w:suppressAutoHyphens w:val="0"/>
        <w:ind w:left="-284" w:right="-426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 w:rsidRPr="000A5208">
              <w:rPr>
                <w:rFonts w:ascii="Arial" w:hAnsi="Arial"/>
                <w:b/>
                <w:i/>
                <w:sz w:val="18"/>
              </w:rPr>
              <w:t>Adierazi ondoko alderdien garapena proiektuaren barruan</w:t>
            </w:r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Aurreikusitako helburuen betetze maila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Aurreikusitakoaren aldean egin behar izan diren egokitzapenak</w:t>
            </w: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16258">
              <w:rPr>
                <w:rFonts w:ascii="Arial" w:hAnsi="Arial"/>
                <w:i/>
                <w:sz w:val="18"/>
              </w:rPr>
              <w:t>Lortu den eraldaketa eta esperimentazio maila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 eta garatu diren jardunbide egokiak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1598B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B9612A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Prozesu parte-hartzaileen antolaketa: Zer neurritan garatu da egitasmoa partaidetza eredu baten bidez? Zer lankidetza eta partaidetza modutan garatu da egitasmoa (barrukoak nahiz kanpokoak) ? </w:t>
            </w:r>
          </w:p>
          <w:p w:rsidR="00B9612A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Egitasmoaren diseinu eta garapenean genero-ikuspegiaren aplikazioa.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lastRenderedPageBreak/>
              <w:t>Ebaluazio, jarraipen eta neurketa sistemak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IKTak txertatzeko modua proiektuan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Bi hizkuntza ofizialen tratamendua</w:t>
            </w: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Erakunde, gizarte, lurralde balioztapena</w:t>
            </w: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</w:t>
            </w:r>
            <w:r w:rsidR="000A5208">
              <w:rPr>
                <w:rFonts w:ascii="Arial" w:hAnsi="Arial"/>
                <w:i/>
                <w:sz w:val="18"/>
              </w:rPr>
              <w:lastRenderedPageBreak/>
              <w:t>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283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D7" w:rsidRDefault="002831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0A4B28" w:rsidRPr="0041598B" w:rsidRDefault="002831D7" w:rsidP="000A4B28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lang w:val="de-DE"/>
      </w:rPr>
    </w:pPr>
    <w:r>
      <w:rPr>
        <w:rFonts w:ascii="Franklin Gothic Book" w:hAnsi="Franklin Gothic Book"/>
        <w:lang w:val="de-DE"/>
      </w:rPr>
      <w:t>11</w:t>
    </w:r>
    <w:r w:rsidR="005B2B0B" w:rsidRPr="008F1C54">
      <w:rPr>
        <w:rFonts w:ascii="Franklin Gothic Book" w:hAnsi="Franklin Gothic Book"/>
        <w:lang w:val="de-DE"/>
      </w:rPr>
      <w:t>.  ERANSKINA –</w:t>
    </w:r>
    <w:r w:rsidR="0041598B">
      <w:rPr>
        <w:rFonts w:ascii="Franklin Gothic Book" w:hAnsi="Franklin Gothic Book"/>
        <w:lang w:val="de-DE"/>
      </w:rPr>
      <w:t>ALDERDI TEKNIKO ESPEZIFIKOAK</w:t>
    </w:r>
    <w:r w:rsidR="005B2B0B">
      <w:rPr>
        <w:rFonts w:ascii="Franklin Gothic Book" w:hAnsi="Franklin Gothic Book"/>
        <w:lang w:val="de-DE"/>
      </w:rPr>
      <w:t xml:space="preserve">       </w:t>
    </w:r>
    <w:r w:rsidR="0041598B" w:rsidRPr="0041598B">
      <w:rPr>
        <w:b/>
        <w:highlight w:val="lightGray"/>
        <w:lang w:val="de-DE"/>
      </w:rPr>
      <w:t>LEHIAKORTASUNA</w:t>
    </w:r>
    <w:r w:rsidR="000A4B28" w:rsidRPr="0041598B">
      <w:rPr>
        <w:b/>
        <w:highlight w:val="lightGray"/>
        <w:lang w:val="de-DE"/>
      </w:rPr>
      <w:t>-2018</w:t>
    </w:r>
  </w:p>
  <w:p w:rsidR="005B2B0B" w:rsidRPr="0041598B" w:rsidRDefault="005B2B0B" w:rsidP="005B2B0B">
    <w:pPr>
      <w:ind w:left="1420" w:firstLine="284"/>
      <w:jc w:val="center"/>
      <w:rPr>
        <w:b/>
        <w:lang w:val="de-DE"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41598B">
      <w:rPr>
        <w:rStyle w:val="Nmerodepgina"/>
        <w:rFonts w:ascii="Franklin Gothic Book" w:hAnsi="Franklin Gothic Book"/>
        <w:lang w:val="de-DE"/>
      </w:rPr>
      <w:t xml:space="preserve">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2831D7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2831D7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D7" w:rsidRDefault="002831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D7" w:rsidRDefault="002831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bookmarkStart w:id="0" w:name="_GoBack"/>
    <w:r w:rsidRPr="00E97FAB">
      <w:rPr>
        <w:noProof/>
        <w:lang w:eastAsia="es-ES"/>
      </w:rPr>
      <w:drawing>
        <wp:inline distT="0" distB="0" distL="0" distR="0" wp14:anchorId="3B4B6FDD" wp14:editId="580F4E0C">
          <wp:extent cx="2766788" cy="734246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D7" w:rsidRDefault="002831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1D7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DA3A-B831-4DD1-90BA-527AA681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15</cp:revision>
  <cp:lastPrinted>2019-03-06T13:13:00Z</cp:lastPrinted>
  <dcterms:created xsi:type="dcterms:W3CDTF">2018-02-12T09:21:00Z</dcterms:created>
  <dcterms:modified xsi:type="dcterms:W3CDTF">2019-03-07T13:26:00Z</dcterms:modified>
</cp:coreProperties>
</file>