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0B" w:rsidRDefault="00CA1A0B" w:rsidP="00CA1A0B">
      <w:pPr>
        <w:jc w:val="center"/>
        <w:rPr>
          <w:rFonts w:asciiTheme="minorHAnsi" w:hAnsiTheme="minorHAnsi"/>
          <w:b/>
          <w:sz w:val="32"/>
          <w:szCs w:val="32"/>
          <w:u w:val="single"/>
          <w:lang w:val="es-ES"/>
        </w:rPr>
      </w:pPr>
    </w:p>
    <w:p w:rsidR="00B03F1D" w:rsidRPr="00F97C2E" w:rsidRDefault="00F11AD8" w:rsidP="00F97C2E">
      <w:pPr>
        <w:rPr>
          <w:rFonts w:asciiTheme="minorHAnsi" w:hAnsiTheme="minorHAnsi"/>
          <w:b/>
          <w:color w:val="404040" w:themeColor="text1" w:themeTint="BF"/>
          <w:sz w:val="44"/>
          <w:szCs w:val="44"/>
          <w:lang w:val="es-ES"/>
        </w:rPr>
      </w:pPr>
      <w:r w:rsidRPr="00F97C2E">
        <w:rPr>
          <w:rFonts w:asciiTheme="minorHAnsi" w:hAnsiTheme="minorHAnsi"/>
          <w:b/>
          <w:color w:val="404040" w:themeColor="text1" w:themeTint="BF"/>
          <w:sz w:val="44"/>
          <w:szCs w:val="44"/>
          <w:lang w:val="es-ES"/>
        </w:rPr>
        <w:t>R</w:t>
      </w:r>
      <w:r w:rsidR="00F97C2E" w:rsidRPr="00F97C2E">
        <w:rPr>
          <w:rFonts w:asciiTheme="minorHAnsi" w:hAnsiTheme="minorHAnsi"/>
          <w:b/>
          <w:color w:val="404040" w:themeColor="text1" w:themeTint="BF"/>
          <w:sz w:val="44"/>
          <w:szCs w:val="44"/>
          <w:lang w:val="es-ES"/>
        </w:rPr>
        <w:t>ecursos turísticos</w:t>
      </w:r>
      <w:r w:rsidR="003C51D7">
        <w:rPr>
          <w:rFonts w:asciiTheme="minorHAnsi" w:hAnsiTheme="minorHAnsi"/>
          <w:b/>
          <w:color w:val="404040" w:themeColor="text1" w:themeTint="BF"/>
          <w:sz w:val="44"/>
          <w:szCs w:val="44"/>
          <w:lang w:val="es-ES"/>
        </w:rPr>
        <w:t xml:space="preserve"> y actividades</w:t>
      </w:r>
      <w:r w:rsidR="00F97C2E" w:rsidRPr="00F97C2E">
        <w:rPr>
          <w:rFonts w:asciiTheme="minorHAnsi" w:hAnsiTheme="minorHAnsi"/>
          <w:b/>
          <w:color w:val="404040" w:themeColor="text1" w:themeTint="BF"/>
          <w:sz w:val="44"/>
          <w:szCs w:val="44"/>
          <w:lang w:val="es-ES"/>
        </w:rPr>
        <w:t xml:space="preserve">_Urola Garaia </w:t>
      </w:r>
    </w:p>
    <w:p w:rsidR="00F11AD8" w:rsidRDefault="00F11AD8" w:rsidP="00F11AD8">
      <w:pPr>
        <w:rPr>
          <w:rFonts w:asciiTheme="minorHAnsi" w:hAnsiTheme="minorHAnsi"/>
          <w:b/>
          <w:sz w:val="32"/>
          <w:szCs w:val="32"/>
          <w:u w:val="single"/>
          <w:lang w:val="es-ES"/>
        </w:rPr>
      </w:pPr>
    </w:p>
    <w:p w:rsidR="00CA1A0B" w:rsidRDefault="00CA1A0B" w:rsidP="00F11AD8">
      <w:pPr>
        <w:rPr>
          <w:rFonts w:asciiTheme="minorHAnsi" w:hAnsiTheme="minorHAnsi"/>
          <w:b/>
          <w:sz w:val="32"/>
          <w:szCs w:val="32"/>
          <w:u w:val="single"/>
          <w:lang w:val="es-ES"/>
        </w:rPr>
      </w:pPr>
    </w:p>
    <w:p w:rsidR="00CA1A0B" w:rsidRDefault="00CA1A0B" w:rsidP="00F11AD8">
      <w:pPr>
        <w:rPr>
          <w:rFonts w:asciiTheme="minorHAnsi" w:hAnsiTheme="minorHAnsi"/>
          <w:b/>
          <w:sz w:val="32"/>
          <w:szCs w:val="32"/>
          <w:u w:val="single"/>
          <w:lang w:val="es-ES"/>
        </w:rPr>
      </w:pPr>
    </w:p>
    <w:p w:rsidR="00F11AD8" w:rsidRPr="00F97C2E" w:rsidRDefault="00AB36D4" w:rsidP="00F11AD8">
      <w:pPr>
        <w:rPr>
          <w:rFonts w:asciiTheme="minorHAnsi" w:hAnsiTheme="minorHAnsi"/>
          <w:b/>
          <w:color w:val="17365D" w:themeColor="text2" w:themeShade="BF"/>
          <w:sz w:val="40"/>
          <w:szCs w:val="40"/>
          <w:u w:val="single"/>
          <w:lang w:val="es-ES"/>
        </w:rPr>
      </w:pPr>
      <w:proofErr w:type="spellStart"/>
      <w:r>
        <w:rPr>
          <w:rFonts w:asciiTheme="minorHAnsi" w:hAnsiTheme="minorHAnsi"/>
          <w:b/>
          <w:color w:val="17365D" w:themeColor="text2" w:themeShade="BF"/>
          <w:sz w:val="40"/>
          <w:szCs w:val="40"/>
          <w:u w:val="single"/>
          <w:lang w:val="es-ES"/>
        </w:rPr>
        <w:t>Ezkio</w:t>
      </w:r>
      <w:proofErr w:type="spellEnd"/>
    </w:p>
    <w:p w:rsidR="00F11AD8" w:rsidRDefault="00F11AD8" w:rsidP="00F11AD8">
      <w:pPr>
        <w:pStyle w:val="Prrafodelista"/>
        <w:rPr>
          <w:rFonts w:asciiTheme="minorHAnsi" w:hAnsiTheme="minorHAnsi"/>
          <w:b/>
          <w:u w:val="single"/>
          <w:lang w:val="es-ES"/>
        </w:rPr>
      </w:pPr>
    </w:p>
    <w:p w:rsidR="00F11AD8" w:rsidRDefault="00F11AD8" w:rsidP="00F11AD8">
      <w:pPr>
        <w:rPr>
          <w:rFonts w:asciiTheme="minorHAnsi" w:hAnsiTheme="minorHAnsi"/>
          <w:b/>
          <w:u w:val="single"/>
          <w:lang w:val="es-ES"/>
        </w:rPr>
      </w:pPr>
    </w:p>
    <w:p w:rsidR="00F11AD8" w:rsidRPr="00C03A07" w:rsidRDefault="00F11AD8" w:rsidP="00F11AD8">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 xml:space="preserve">CASERIO MUSEO IGARTUBEITI </w:t>
      </w:r>
    </w:p>
    <w:p w:rsidR="00F11AD8" w:rsidRDefault="00F11AD8" w:rsidP="00F11AD8">
      <w:pPr>
        <w:jc w:val="both"/>
        <w:rPr>
          <w:rFonts w:asciiTheme="minorHAnsi" w:hAnsiTheme="minorHAnsi"/>
          <w:lang w:val="es-ES"/>
        </w:rPr>
      </w:pPr>
      <w:r w:rsidRPr="00F11AD8">
        <w:rPr>
          <w:rFonts w:asciiTheme="minorHAnsi" w:hAnsiTheme="minorHAnsi"/>
          <w:lang w:val="es-ES"/>
        </w:rPr>
        <w:t xml:space="preserve">Es un caserío del s. XVI donde se puede ver el lagar (prensa) de sidra que forma el núcleo y la estructura del caserío. También se pueden ver las diferentes estancias de la casa con objetos de </w:t>
      </w:r>
      <w:smartTag w:uri="urn:schemas-microsoft-com:office:smarttags" w:element="PersonName">
        <w:smartTagPr>
          <w:attr w:name="ProductID" w:val="la ￩poca. En"/>
        </w:smartTagPr>
        <w:r w:rsidRPr="00F11AD8">
          <w:rPr>
            <w:rFonts w:asciiTheme="minorHAnsi" w:hAnsiTheme="minorHAnsi"/>
            <w:lang w:val="es-ES"/>
          </w:rPr>
          <w:t>la época. En</w:t>
        </w:r>
      </w:smartTag>
      <w:r w:rsidRPr="00F11AD8">
        <w:rPr>
          <w:rFonts w:asciiTheme="minorHAnsi" w:hAnsiTheme="minorHAnsi"/>
          <w:lang w:val="es-ES"/>
        </w:rPr>
        <w:t xml:space="preserve"> el centro de interpretación vemos los diferentes tipos de caseríos de Euskadi y cómo era la vida en ellos.</w:t>
      </w:r>
    </w:p>
    <w:p w:rsidR="009D022C" w:rsidRDefault="009D022C" w:rsidP="00F11AD8">
      <w:pPr>
        <w:jc w:val="both"/>
        <w:rPr>
          <w:rFonts w:asciiTheme="minorHAnsi" w:hAnsiTheme="minorHAnsi"/>
          <w:lang w:val="es-ES"/>
        </w:rPr>
      </w:pPr>
    </w:p>
    <w:p w:rsidR="009D022C" w:rsidRPr="00F11AD8" w:rsidRDefault="009D022C" w:rsidP="00F11AD8">
      <w:pPr>
        <w:jc w:val="both"/>
        <w:rPr>
          <w:rFonts w:asciiTheme="minorHAnsi" w:hAnsiTheme="minorHAnsi"/>
          <w:lang w:val="es-ES"/>
        </w:rPr>
      </w:pPr>
      <w:r>
        <w:rPr>
          <w:rFonts w:asciiTheme="minorHAnsi" w:hAnsiTheme="minorHAnsi"/>
          <w:lang w:val="es-ES"/>
        </w:rPr>
        <w:t>Actividades: Visita guiada en el Museo y centro de Interpretación. Duración 1.5 horas</w:t>
      </w:r>
      <w:r w:rsidR="00C72761">
        <w:rPr>
          <w:rFonts w:asciiTheme="minorHAnsi" w:hAnsiTheme="minorHAnsi"/>
          <w:lang w:val="es-ES"/>
        </w:rPr>
        <w:t>.</w:t>
      </w:r>
    </w:p>
    <w:p w:rsidR="00F11AD8" w:rsidRPr="00F11AD8" w:rsidRDefault="00F11AD8" w:rsidP="00F11AD8">
      <w:pPr>
        <w:jc w:val="both"/>
        <w:rPr>
          <w:rFonts w:asciiTheme="minorHAnsi" w:hAnsiTheme="minorHAnsi"/>
          <w:b/>
          <w:u w:val="single"/>
          <w:lang w:val="es-ES"/>
        </w:rPr>
      </w:pPr>
    </w:p>
    <w:p w:rsidR="00F11AD8" w:rsidRPr="00C03A07" w:rsidRDefault="00410EA3" w:rsidP="00F11AD8">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CASCO HISTORICO</w:t>
      </w:r>
    </w:p>
    <w:p w:rsidR="00F11AD8" w:rsidRDefault="00F11AD8" w:rsidP="00F11AD8">
      <w:pPr>
        <w:numPr>
          <w:ilvl w:val="0"/>
          <w:numId w:val="7"/>
        </w:numPr>
        <w:jc w:val="both"/>
        <w:rPr>
          <w:rFonts w:asciiTheme="minorHAnsi" w:hAnsiTheme="minorHAnsi"/>
          <w:lang w:val="es-ES"/>
        </w:rPr>
      </w:pPr>
      <w:r w:rsidRPr="00F11AD8">
        <w:rPr>
          <w:rFonts w:asciiTheme="minorHAnsi" w:hAnsiTheme="minorHAnsi"/>
          <w:lang w:val="es-ES"/>
        </w:rPr>
        <w:t xml:space="preserve">Parroquia de San Miguel </w:t>
      </w:r>
      <w:r w:rsidR="003C51D7" w:rsidRPr="00F11AD8">
        <w:rPr>
          <w:rFonts w:asciiTheme="minorHAnsi" w:hAnsiTheme="minorHAnsi"/>
          <w:lang w:val="es-ES"/>
        </w:rPr>
        <w:t>Arcángel</w:t>
      </w:r>
      <w:r w:rsidR="003C51D7">
        <w:rPr>
          <w:rFonts w:asciiTheme="minorHAnsi" w:hAnsiTheme="minorHAnsi"/>
          <w:lang w:val="es-ES"/>
        </w:rPr>
        <w:t xml:space="preserve"> (Ezkio</w:t>
      </w:r>
      <w:r w:rsidR="00760627">
        <w:rPr>
          <w:rFonts w:asciiTheme="minorHAnsi" w:hAnsiTheme="minorHAnsi"/>
          <w:lang w:val="es-ES"/>
        </w:rPr>
        <w:t>)</w:t>
      </w:r>
      <w:r w:rsidRPr="00F11AD8">
        <w:rPr>
          <w:rFonts w:asciiTheme="minorHAnsi" w:hAnsiTheme="minorHAnsi"/>
          <w:lang w:val="es-ES"/>
        </w:rPr>
        <w:t>: Iglesia del s. XIV en cuyo interior podemos encontrar un retablo plateresco con relieves de San Miguel.</w:t>
      </w:r>
    </w:p>
    <w:p w:rsidR="009D022C" w:rsidRDefault="009D022C" w:rsidP="009D022C">
      <w:pPr>
        <w:jc w:val="both"/>
        <w:rPr>
          <w:rFonts w:asciiTheme="minorHAnsi" w:hAnsiTheme="minorHAnsi"/>
          <w:lang w:val="es-ES"/>
        </w:rPr>
      </w:pPr>
    </w:p>
    <w:p w:rsidR="009D022C" w:rsidRDefault="009D022C" w:rsidP="009D022C">
      <w:pPr>
        <w:jc w:val="both"/>
        <w:rPr>
          <w:rFonts w:asciiTheme="minorHAnsi" w:hAnsiTheme="minorHAnsi"/>
          <w:lang w:val="es-ES"/>
        </w:rPr>
      </w:pPr>
      <w:r>
        <w:rPr>
          <w:rFonts w:asciiTheme="minorHAnsi" w:hAnsiTheme="minorHAnsi"/>
          <w:lang w:val="es-ES"/>
        </w:rPr>
        <w:t xml:space="preserve">Actividades: Visita guiada en </w:t>
      </w:r>
      <w:r w:rsidR="00AB36D4">
        <w:rPr>
          <w:rFonts w:asciiTheme="minorHAnsi" w:hAnsiTheme="minorHAnsi"/>
          <w:lang w:val="es-ES"/>
        </w:rPr>
        <w:t>la iglesia</w:t>
      </w:r>
      <w:r>
        <w:rPr>
          <w:rFonts w:asciiTheme="minorHAnsi" w:hAnsiTheme="minorHAnsi"/>
          <w:lang w:val="es-ES"/>
        </w:rPr>
        <w:t xml:space="preserve">. Duración 1.0 </w:t>
      </w:r>
      <w:r w:rsidR="00AB36D4">
        <w:rPr>
          <w:rFonts w:asciiTheme="minorHAnsi" w:hAnsiTheme="minorHAnsi"/>
          <w:lang w:val="es-ES"/>
        </w:rPr>
        <w:t>hora</w:t>
      </w:r>
      <w:proofErr w:type="gramStart"/>
      <w:r w:rsidR="00AB36D4">
        <w:rPr>
          <w:rFonts w:asciiTheme="minorHAnsi" w:hAnsiTheme="minorHAnsi"/>
          <w:lang w:val="es-ES"/>
        </w:rPr>
        <w:t>.</w:t>
      </w:r>
      <w:r w:rsidR="00C72761">
        <w:rPr>
          <w:rFonts w:asciiTheme="minorHAnsi" w:hAnsiTheme="minorHAnsi"/>
          <w:lang w:val="es-ES"/>
        </w:rPr>
        <w:t>.</w:t>
      </w:r>
      <w:proofErr w:type="gramEnd"/>
    </w:p>
    <w:p w:rsidR="00AB36D4" w:rsidRDefault="00AB36D4" w:rsidP="00AB36D4">
      <w:pPr>
        <w:rPr>
          <w:rFonts w:asciiTheme="minorHAnsi" w:hAnsiTheme="minorHAnsi"/>
          <w:b/>
          <w:color w:val="17365D" w:themeColor="text2" w:themeShade="BF"/>
          <w:sz w:val="40"/>
          <w:szCs w:val="40"/>
          <w:u w:val="single"/>
          <w:lang w:val="es-ES"/>
        </w:rPr>
      </w:pPr>
      <w:r>
        <w:rPr>
          <w:rFonts w:asciiTheme="minorHAnsi" w:hAnsiTheme="minorHAnsi"/>
          <w:b/>
          <w:color w:val="17365D" w:themeColor="text2" w:themeShade="BF"/>
          <w:sz w:val="40"/>
          <w:szCs w:val="40"/>
          <w:u w:val="single"/>
          <w:lang w:val="es-ES"/>
        </w:rPr>
        <w:t xml:space="preserve">Itsaso </w:t>
      </w:r>
    </w:p>
    <w:p w:rsidR="00AB36D4" w:rsidRPr="00C03A07" w:rsidRDefault="00AB36D4" w:rsidP="00AB36D4">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CASCO HISTORICO</w:t>
      </w:r>
    </w:p>
    <w:p w:rsidR="00AB36D4" w:rsidRPr="00F97C2E" w:rsidRDefault="00AB36D4" w:rsidP="00AB36D4">
      <w:pPr>
        <w:rPr>
          <w:rFonts w:asciiTheme="minorHAnsi" w:hAnsiTheme="minorHAnsi"/>
          <w:b/>
          <w:color w:val="17365D" w:themeColor="text2" w:themeShade="BF"/>
          <w:sz w:val="40"/>
          <w:szCs w:val="40"/>
          <w:u w:val="single"/>
          <w:lang w:val="es-ES"/>
        </w:rPr>
      </w:pPr>
    </w:p>
    <w:p w:rsidR="00AB36D4" w:rsidRPr="00F11AD8" w:rsidRDefault="00AB36D4" w:rsidP="00AB36D4">
      <w:pPr>
        <w:numPr>
          <w:ilvl w:val="0"/>
          <w:numId w:val="7"/>
        </w:numPr>
        <w:jc w:val="both"/>
        <w:rPr>
          <w:rFonts w:asciiTheme="minorHAnsi" w:hAnsiTheme="minorHAnsi"/>
          <w:lang w:val="es-ES"/>
        </w:rPr>
      </w:pPr>
      <w:r w:rsidRPr="00F11AD8">
        <w:rPr>
          <w:rFonts w:asciiTheme="minorHAnsi" w:hAnsiTheme="minorHAnsi"/>
          <w:lang w:val="es-ES"/>
        </w:rPr>
        <w:t>La Iglesia de San Bartolomé</w:t>
      </w:r>
      <w:r>
        <w:rPr>
          <w:rFonts w:asciiTheme="minorHAnsi" w:hAnsiTheme="minorHAnsi"/>
          <w:lang w:val="es-ES"/>
        </w:rPr>
        <w:t xml:space="preserve"> (Itsaso)</w:t>
      </w:r>
      <w:r w:rsidRPr="00F11AD8">
        <w:rPr>
          <w:rFonts w:asciiTheme="minorHAnsi" w:hAnsiTheme="minorHAnsi"/>
          <w:lang w:val="es-ES"/>
        </w:rPr>
        <w:t>: Data del s. XVI (aunque conserva restos anteriores) y destaca su retablo mayor.</w:t>
      </w:r>
    </w:p>
    <w:p w:rsidR="009D022C" w:rsidRDefault="009D022C" w:rsidP="009D022C">
      <w:pPr>
        <w:jc w:val="both"/>
        <w:rPr>
          <w:rFonts w:asciiTheme="minorHAnsi" w:hAnsiTheme="minorHAnsi"/>
          <w:lang w:val="es-ES"/>
        </w:rPr>
      </w:pPr>
    </w:p>
    <w:p w:rsidR="009D022C" w:rsidRDefault="009D022C" w:rsidP="009D022C">
      <w:pPr>
        <w:jc w:val="both"/>
        <w:rPr>
          <w:rFonts w:asciiTheme="minorHAnsi" w:hAnsiTheme="minorHAnsi"/>
          <w:b/>
          <w:u w:val="single"/>
          <w:lang w:val="es-ES"/>
        </w:rPr>
      </w:pPr>
      <w:r w:rsidRPr="009D022C">
        <w:rPr>
          <w:rFonts w:asciiTheme="minorHAnsi" w:hAnsiTheme="minorHAnsi"/>
          <w:b/>
          <w:u w:val="single"/>
          <w:lang w:val="es-ES"/>
        </w:rPr>
        <w:t>TURISMO ACTIVO</w:t>
      </w:r>
    </w:p>
    <w:p w:rsidR="00F37AB7" w:rsidRDefault="00F37AB7" w:rsidP="009D022C">
      <w:pPr>
        <w:jc w:val="both"/>
        <w:rPr>
          <w:rFonts w:asciiTheme="minorHAnsi" w:hAnsiTheme="minorHAnsi"/>
          <w:b/>
          <w:u w:val="single"/>
          <w:lang w:val="es-ES"/>
        </w:rPr>
      </w:pPr>
    </w:p>
    <w:p w:rsidR="00F37AB7" w:rsidRPr="00F37AB7" w:rsidRDefault="00F37AB7" w:rsidP="009D022C">
      <w:pPr>
        <w:jc w:val="both"/>
        <w:rPr>
          <w:rFonts w:asciiTheme="minorHAnsi" w:hAnsiTheme="minorHAnsi"/>
          <w:lang w:val="es-ES"/>
        </w:rPr>
      </w:pPr>
      <w:r>
        <w:rPr>
          <w:rFonts w:asciiTheme="minorHAnsi" w:hAnsiTheme="minorHAnsi"/>
          <w:lang w:val="es-ES"/>
        </w:rPr>
        <w:t>Ibur Hípica: Escuela cuadra/paseos a cab</w:t>
      </w:r>
      <w:r w:rsidR="0044617D">
        <w:rPr>
          <w:rFonts w:asciiTheme="minorHAnsi" w:hAnsiTheme="minorHAnsi"/>
          <w:lang w:val="es-ES"/>
        </w:rPr>
        <w:t>allo/ organización de gymkhanas/marchas.</w:t>
      </w:r>
    </w:p>
    <w:p w:rsidR="00F11AD8" w:rsidRPr="00F11AD8" w:rsidRDefault="00F11AD8" w:rsidP="00F11AD8">
      <w:pPr>
        <w:jc w:val="both"/>
        <w:rPr>
          <w:rFonts w:asciiTheme="minorHAnsi" w:hAnsiTheme="minorHAnsi"/>
          <w:lang w:val="es-ES"/>
        </w:rPr>
      </w:pPr>
    </w:p>
    <w:p w:rsidR="00F11AD8" w:rsidRDefault="00C03A07" w:rsidP="00F11AD8">
      <w:pPr>
        <w:rPr>
          <w:rFonts w:asciiTheme="minorHAnsi" w:hAnsiTheme="minorHAnsi"/>
          <w:b/>
          <w:u w:val="single"/>
          <w:lang w:val="es-ES"/>
        </w:rPr>
      </w:pPr>
      <w:r w:rsidRPr="00C03A07">
        <w:rPr>
          <w:rFonts w:asciiTheme="minorHAnsi" w:hAnsiTheme="minorHAnsi"/>
          <w:b/>
          <w:u w:val="single"/>
          <w:lang w:val="es-ES"/>
        </w:rPr>
        <w:t>OTRAS ACTIVIDADES</w:t>
      </w:r>
    </w:p>
    <w:p w:rsidR="00C03A07" w:rsidRDefault="00C03A07" w:rsidP="00F11AD8">
      <w:pPr>
        <w:rPr>
          <w:rFonts w:asciiTheme="minorHAnsi" w:hAnsiTheme="minorHAnsi"/>
          <w:b/>
          <w:u w:val="single"/>
          <w:lang w:val="es-ES"/>
        </w:rPr>
      </w:pPr>
    </w:p>
    <w:p w:rsidR="00C03A07" w:rsidRDefault="00C03A07" w:rsidP="00F11AD8">
      <w:pPr>
        <w:rPr>
          <w:rFonts w:asciiTheme="minorHAnsi" w:hAnsiTheme="minorHAnsi"/>
          <w:lang w:val="es-ES"/>
        </w:rPr>
      </w:pPr>
      <w:r>
        <w:rPr>
          <w:rFonts w:asciiTheme="minorHAnsi" w:hAnsiTheme="minorHAnsi"/>
          <w:lang w:val="es-ES"/>
        </w:rPr>
        <w:t>Caserío Hariztizabal: Elaboración de pan. Actividad de 3h de duración mínimo (se elabora el pan con todo el proceso de fermentación).</w:t>
      </w:r>
    </w:p>
    <w:p w:rsidR="00C03A07" w:rsidRDefault="00C03A07" w:rsidP="00F11AD8">
      <w:pPr>
        <w:rPr>
          <w:rFonts w:asciiTheme="minorHAnsi" w:hAnsiTheme="minorHAnsi"/>
          <w:lang w:val="es-ES"/>
        </w:rPr>
      </w:pPr>
    </w:p>
    <w:p w:rsidR="00C03A07" w:rsidRPr="00C03A07" w:rsidRDefault="00C03A07" w:rsidP="00F11AD8">
      <w:pPr>
        <w:rPr>
          <w:rFonts w:asciiTheme="minorHAnsi" w:hAnsiTheme="minorHAnsi"/>
          <w:lang w:val="es-ES"/>
        </w:rPr>
      </w:pPr>
      <w:r>
        <w:rPr>
          <w:rFonts w:asciiTheme="minorHAnsi" w:hAnsiTheme="minorHAnsi"/>
          <w:lang w:val="es-ES"/>
        </w:rPr>
        <w:t>Pott Keramika: Taller de cerámica. Duración 1.5 horas</w:t>
      </w:r>
    </w:p>
    <w:p w:rsidR="00C03A07" w:rsidRDefault="00C03A07" w:rsidP="00F11AD8">
      <w:pPr>
        <w:rPr>
          <w:rFonts w:asciiTheme="minorHAnsi" w:hAnsiTheme="minorHAnsi"/>
          <w:b/>
          <w:color w:val="17365D" w:themeColor="text2" w:themeShade="BF"/>
          <w:sz w:val="40"/>
          <w:szCs w:val="40"/>
          <w:u w:val="single"/>
          <w:lang w:val="es-ES"/>
        </w:rPr>
      </w:pPr>
    </w:p>
    <w:p w:rsidR="00AB36D4" w:rsidRDefault="00AB36D4" w:rsidP="00F11AD8">
      <w:pPr>
        <w:rPr>
          <w:rFonts w:asciiTheme="minorHAnsi" w:hAnsiTheme="minorHAnsi"/>
          <w:b/>
          <w:color w:val="17365D" w:themeColor="text2" w:themeShade="BF"/>
          <w:sz w:val="40"/>
          <w:szCs w:val="40"/>
          <w:u w:val="single"/>
          <w:lang w:val="es-ES"/>
        </w:rPr>
      </w:pPr>
    </w:p>
    <w:p w:rsidR="00AB36D4" w:rsidRDefault="00AB36D4" w:rsidP="00F11AD8">
      <w:pPr>
        <w:rPr>
          <w:rFonts w:asciiTheme="minorHAnsi" w:hAnsiTheme="minorHAnsi"/>
          <w:b/>
          <w:color w:val="17365D" w:themeColor="text2" w:themeShade="BF"/>
          <w:sz w:val="40"/>
          <w:szCs w:val="40"/>
          <w:u w:val="single"/>
          <w:lang w:val="es-ES"/>
        </w:rPr>
      </w:pPr>
    </w:p>
    <w:p w:rsidR="00AB36D4" w:rsidRDefault="00AB36D4" w:rsidP="00F11AD8">
      <w:pPr>
        <w:rPr>
          <w:rFonts w:asciiTheme="minorHAnsi" w:hAnsiTheme="minorHAnsi"/>
          <w:b/>
          <w:color w:val="17365D" w:themeColor="text2" w:themeShade="BF"/>
          <w:sz w:val="40"/>
          <w:szCs w:val="40"/>
          <w:u w:val="single"/>
          <w:lang w:val="es-ES"/>
        </w:rPr>
      </w:pPr>
    </w:p>
    <w:p w:rsidR="00F11AD8" w:rsidRPr="00F97C2E" w:rsidRDefault="00F11AD8" w:rsidP="00F11AD8">
      <w:pPr>
        <w:rPr>
          <w:rFonts w:asciiTheme="minorHAnsi" w:hAnsiTheme="minorHAnsi"/>
          <w:b/>
          <w:color w:val="17365D" w:themeColor="text2" w:themeShade="BF"/>
          <w:sz w:val="40"/>
          <w:szCs w:val="40"/>
          <w:u w:val="single"/>
          <w:lang w:val="es-ES"/>
        </w:rPr>
      </w:pPr>
      <w:proofErr w:type="spellStart"/>
      <w:r w:rsidRPr="00F97C2E">
        <w:rPr>
          <w:rFonts w:asciiTheme="minorHAnsi" w:hAnsiTheme="minorHAnsi"/>
          <w:b/>
          <w:color w:val="17365D" w:themeColor="text2" w:themeShade="BF"/>
          <w:sz w:val="40"/>
          <w:szCs w:val="40"/>
          <w:u w:val="single"/>
          <w:lang w:val="es-ES"/>
        </w:rPr>
        <w:lastRenderedPageBreak/>
        <w:t>Legazpi</w:t>
      </w:r>
      <w:proofErr w:type="spellEnd"/>
      <w:r w:rsidRPr="00F97C2E">
        <w:rPr>
          <w:rFonts w:asciiTheme="minorHAnsi" w:hAnsiTheme="minorHAnsi"/>
          <w:b/>
          <w:color w:val="17365D" w:themeColor="text2" w:themeShade="BF"/>
          <w:sz w:val="40"/>
          <w:szCs w:val="40"/>
          <w:u w:val="single"/>
          <w:lang w:val="es-ES"/>
        </w:rPr>
        <w:t xml:space="preserve"> </w:t>
      </w:r>
    </w:p>
    <w:p w:rsidR="00F11AD8" w:rsidRDefault="00F11AD8" w:rsidP="00F11AD8">
      <w:pPr>
        <w:jc w:val="both"/>
        <w:rPr>
          <w:rFonts w:asciiTheme="minorHAnsi" w:hAnsiTheme="minorHAnsi"/>
          <w:b/>
          <w:u w:val="single"/>
          <w:lang w:val="es-ES"/>
        </w:rPr>
      </w:pPr>
    </w:p>
    <w:p w:rsidR="00F11AD8" w:rsidRPr="00C03A07" w:rsidRDefault="00F11AD8" w:rsidP="00F11AD8">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ECOMUSEO DEL PASTOREO</w:t>
      </w:r>
      <w:r w:rsidR="00F97C2E" w:rsidRPr="00C03A07">
        <w:rPr>
          <w:rFonts w:asciiTheme="minorHAnsi" w:hAnsiTheme="minorHAnsi"/>
          <w:b/>
          <w:color w:val="000000" w:themeColor="text1"/>
          <w:u w:val="single"/>
          <w:lang w:val="es-ES"/>
        </w:rPr>
        <w:t xml:space="preserve"> ERREIZABAL </w:t>
      </w:r>
    </w:p>
    <w:p w:rsidR="00F11AD8" w:rsidRDefault="00F11AD8" w:rsidP="00F11AD8">
      <w:pPr>
        <w:jc w:val="both"/>
        <w:rPr>
          <w:rFonts w:asciiTheme="minorHAnsi" w:hAnsiTheme="minorHAnsi"/>
          <w:lang w:val="es-ES"/>
        </w:rPr>
      </w:pPr>
      <w:r w:rsidRPr="00F11AD8">
        <w:rPr>
          <w:rFonts w:asciiTheme="minorHAnsi" w:hAnsiTheme="minorHAnsi"/>
          <w:lang w:val="es-ES"/>
        </w:rPr>
        <w:t>A través del museo de este caserío podemos conocer la vida del pastoreo (cría de ovejas, obtención de la leche, etc.)</w:t>
      </w:r>
      <w:r>
        <w:rPr>
          <w:rFonts w:asciiTheme="minorHAnsi" w:hAnsiTheme="minorHAnsi"/>
          <w:lang w:val="es-ES"/>
        </w:rPr>
        <w:t>,</w:t>
      </w:r>
      <w:r w:rsidRPr="00F11AD8">
        <w:rPr>
          <w:rFonts w:asciiTheme="minorHAnsi" w:hAnsiTheme="minorHAnsi"/>
          <w:lang w:val="es-ES"/>
        </w:rPr>
        <w:t xml:space="preserve"> así como el proceso de elaboración del queso co</w:t>
      </w:r>
      <w:r w:rsidR="00E113E9">
        <w:rPr>
          <w:rFonts w:asciiTheme="minorHAnsi" w:hAnsiTheme="minorHAnsi"/>
          <w:lang w:val="es-ES"/>
        </w:rPr>
        <w:t>n denominación de origen “Idiazá</w:t>
      </w:r>
      <w:r w:rsidRPr="00F11AD8">
        <w:rPr>
          <w:rFonts w:asciiTheme="minorHAnsi" w:hAnsiTheme="minorHAnsi"/>
          <w:lang w:val="es-ES"/>
        </w:rPr>
        <w:t>bal”.</w:t>
      </w:r>
    </w:p>
    <w:p w:rsidR="00C03A07" w:rsidRDefault="00C03A07" w:rsidP="00F11AD8">
      <w:pPr>
        <w:jc w:val="both"/>
        <w:rPr>
          <w:rFonts w:asciiTheme="minorHAnsi" w:hAnsiTheme="minorHAnsi"/>
          <w:lang w:val="es-ES"/>
        </w:rPr>
      </w:pPr>
    </w:p>
    <w:p w:rsidR="00C03A07" w:rsidRPr="00F11AD8" w:rsidRDefault="00C03A07" w:rsidP="00F11AD8">
      <w:pPr>
        <w:jc w:val="both"/>
        <w:rPr>
          <w:rFonts w:asciiTheme="minorHAnsi" w:hAnsiTheme="minorHAnsi"/>
          <w:lang w:val="es-ES"/>
        </w:rPr>
      </w:pPr>
      <w:r>
        <w:rPr>
          <w:rFonts w:asciiTheme="minorHAnsi" w:hAnsiTheme="minorHAnsi"/>
          <w:lang w:val="es-ES"/>
        </w:rPr>
        <w:t xml:space="preserve">Actividades: Visita guiada y elaboración de </w:t>
      </w:r>
      <w:r w:rsidR="000A78F8">
        <w:rPr>
          <w:rFonts w:asciiTheme="minorHAnsi" w:hAnsiTheme="minorHAnsi"/>
          <w:lang w:val="es-ES"/>
        </w:rPr>
        <w:t>queso de Idiazabal. Duración 1.0</w:t>
      </w:r>
      <w:r>
        <w:rPr>
          <w:rFonts w:asciiTheme="minorHAnsi" w:hAnsiTheme="minorHAnsi"/>
          <w:lang w:val="es-ES"/>
        </w:rPr>
        <w:t xml:space="preserve"> horas.</w:t>
      </w:r>
    </w:p>
    <w:p w:rsidR="00F11AD8" w:rsidRPr="00F11AD8" w:rsidRDefault="00F11AD8" w:rsidP="00F11AD8">
      <w:pPr>
        <w:jc w:val="both"/>
        <w:rPr>
          <w:rFonts w:asciiTheme="minorHAnsi" w:hAnsiTheme="minorHAnsi"/>
          <w:lang w:val="es-ES"/>
        </w:rPr>
      </w:pPr>
    </w:p>
    <w:p w:rsidR="00C03A07" w:rsidRDefault="00C03A07" w:rsidP="00F11AD8">
      <w:pPr>
        <w:jc w:val="both"/>
        <w:rPr>
          <w:rFonts w:asciiTheme="minorHAnsi" w:hAnsiTheme="minorHAnsi"/>
          <w:b/>
          <w:color w:val="000000" w:themeColor="text1"/>
          <w:u w:val="single"/>
          <w:lang w:val="es-ES"/>
        </w:rPr>
      </w:pPr>
    </w:p>
    <w:p w:rsidR="00C03A07" w:rsidRDefault="00C03A07" w:rsidP="00F11AD8">
      <w:pPr>
        <w:jc w:val="both"/>
        <w:rPr>
          <w:rFonts w:asciiTheme="minorHAnsi" w:hAnsiTheme="minorHAnsi"/>
          <w:b/>
          <w:color w:val="000000" w:themeColor="text1"/>
          <w:u w:val="single"/>
          <w:lang w:val="es-ES"/>
        </w:rPr>
      </w:pPr>
    </w:p>
    <w:p w:rsidR="00F11AD8" w:rsidRPr="00C03A07" w:rsidRDefault="00F11AD8" w:rsidP="00F11AD8">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EL RINCON DEL PAN</w:t>
      </w:r>
      <w:r w:rsidR="00410EA3" w:rsidRPr="00C03A07">
        <w:rPr>
          <w:rFonts w:asciiTheme="minorHAnsi" w:hAnsiTheme="minorHAnsi"/>
          <w:b/>
          <w:color w:val="000000" w:themeColor="text1"/>
          <w:u w:val="single"/>
          <w:lang w:val="es-ES"/>
        </w:rPr>
        <w:t xml:space="preserve"> IGARALDE </w:t>
      </w:r>
    </w:p>
    <w:p w:rsidR="00F11AD8" w:rsidRDefault="00F11AD8" w:rsidP="00F11AD8">
      <w:pPr>
        <w:jc w:val="both"/>
        <w:rPr>
          <w:rFonts w:asciiTheme="minorHAnsi" w:hAnsiTheme="minorHAnsi"/>
          <w:lang w:val="es-ES"/>
        </w:rPr>
      </w:pPr>
      <w:r w:rsidRPr="00F11AD8">
        <w:rPr>
          <w:rFonts w:asciiTheme="minorHAnsi" w:hAnsiTheme="minorHAnsi"/>
          <w:lang w:val="es-ES"/>
        </w:rPr>
        <w:t>En este otro caserío nos muestran la elaboración del pan de forma artesanal. Se ve el antiguo horno de leña así como una demostración de cómo funcionaba el antiguo molino de piedra donde se obtenía la harina para hacer el pan.</w:t>
      </w:r>
    </w:p>
    <w:p w:rsidR="00C03A07" w:rsidRDefault="00C03A07" w:rsidP="00F11AD8">
      <w:pPr>
        <w:jc w:val="both"/>
        <w:rPr>
          <w:rFonts w:asciiTheme="minorHAnsi" w:hAnsiTheme="minorHAnsi"/>
          <w:lang w:val="es-ES"/>
        </w:rPr>
      </w:pPr>
    </w:p>
    <w:p w:rsidR="00C03A07" w:rsidRPr="00F11AD8" w:rsidRDefault="00C03A07" w:rsidP="00F11AD8">
      <w:pPr>
        <w:jc w:val="both"/>
        <w:rPr>
          <w:rFonts w:asciiTheme="minorHAnsi" w:hAnsiTheme="minorHAnsi"/>
          <w:lang w:val="es-ES"/>
        </w:rPr>
      </w:pPr>
      <w:r>
        <w:rPr>
          <w:rFonts w:asciiTheme="minorHAnsi" w:hAnsiTheme="minorHAnsi"/>
          <w:lang w:val="es-ES"/>
        </w:rPr>
        <w:t xml:space="preserve">Actividades: Visita guiada y </w:t>
      </w:r>
      <w:r w:rsidR="000A78F8">
        <w:rPr>
          <w:rFonts w:asciiTheme="minorHAnsi" w:hAnsiTheme="minorHAnsi"/>
          <w:lang w:val="es-ES"/>
        </w:rPr>
        <w:t>elaboración de pan. Duración 1.0</w:t>
      </w:r>
      <w:r>
        <w:rPr>
          <w:rFonts w:asciiTheme="minorHAnsi" w:hAnsiTheme="minorHAnsi"/>
          <w:lang w:val="es-ES"/>
        </w:rPr>
        <w:t xml:space="preserve"> horas</w:t>
      </w:r>
    </w:p>
    <w:p w:rsidR="00F11AD8" w:rsidRPr="00F11AD8" w:rsidRDefault="00F11AD8" w:rsidP="00F11AD8">
      <w:pPr>
        <w:jc w:val="both"/>
        <w:rPr>
          <w:rFonts w:asciiTheme="minorHAnsi" w:hAnsiTheme="minorHAnsi"/>
          <w:lang w:val="es-ES"/>
        </w:rPr>
      </w:pPr>
    </w:p>
    <w:p w:rsidR="00F11AD8" w:rsidRPr="00CA1A0B" w:rsidRDefault="00F11AD8" w:rsidP="00F11AD8">
      <w:pPr>
        <w:jc w:val="both"/>
        <w:rPr>
          <w:rFonts w:asciiTheme="minorHAnsi" w:hAnsiTheme="minorHAnsi"/>
          <w:color w:val="404040" w:themeColor="text1" w:themeTint="BF"/>
          <w:lang w:val="es-ES"/>
        </w:rPr>
      </w:pPr>
      <w:r w:rsidRPr="00C03A07">
        <w:rPr>
          <w:rFonts w:asciiTheme="minorHAnsi" w:hAnsiTheme="minorHAnsi"/>
          <w:b/>
          <w:color w:val="000000" w:themeColor="text1"/>
          <w:u w:val="single"/>
          <w:lang w:val="es-ES"/>
        </w:rPr>
        <w:t>MUSEO DEL HIERRO</w:t>
      </w:r>
      <w:r w:rsidRPr="00F97C2E">
        <w:rPr>
          <w:rFonts w:asciiTheme="minorHAnsi" w:hAnsiTheme="minorHAnsi"/>
          <w:b/>
          <w:u w:val="single"/>
          <w:lang w:val="es-ES"/>
        </w:rPr>
        <w:t xml:space="preserve"> VASCO</w:t>
      </w:r>
    </w:p>
    <w:p w:rsidR="00F11AD8" w:rsidRDefault="00F11AD8" w:rsidP="00F11AD8">
      <w:pPr>
        <w:jc w:val="both"/>
        <w:rPr>
          <w:rFonts w:asciiTheme="minorHAnsi" w:hAnsiTheme="minorHAnsi"/>
          <w:lang w:val="es-ES"/>
        </w:rPr>
      </w:pPr>
      <w:r w:rsidRPr="00F11AD8">
        <w:rPr>
          <w:rFonts w:asciiTheme="minorHAnsi" w:hAnsiTheme="minorHAnsi"/>
          <w:lang w:val="es-ES"/>
        </w:rPr>
        <w:t xml:space="preserve">Recorrido por la historia del hierro en Euskadi en general y en este valle en particular. A través de una visita guiada y de los audiovisuales y pantallas táctiles conoceremos la importancia del hierro desde </w:t>
      </w:r>
      <w:smartTag w:uri="urn:schemas-microsoft-com:office:smarttags" w:element="PersonName">
        <w:smartTagPr>
          <w:attr w:name="ProductID" w:val="la Edad Media"/>
        </w:smartTagPr>
        <w:r w:rsidRPr="00F11AD8">
          <w:rPr>
            <w:rFonts w:asciiTheme="minorHAnsi" w:hAnsiTheme="minorHAnsi"/>
            <w:lang w:val="es-ES"/>
          </w:rPr>
          <w:t>la Edad Media</w:t>
        </w:r>
      </w:smartTag>
      <w:r w:rsidRPr="00F11AD8">
        <w:rPr>
          <w:rFonts w:asciiTheme="minorHAnsi" w:hAnsiTheme="minorHAnsi"/>
          <w:lang w:val="es-ES"/>
        </w:rPr>
        <w:t xml:space="preserve"> hasta nuestros días.</w:t>
      </w:r>
    </w:p>
    <w:p w:rsidR="00C03A07" w:rsidRDefault="00C03A07" w:rsidP="00F11AD8">
      <w:pPr>
        <w:jc w:val="both"/>
        <w:rPr>
          <w:rFonts w:asciiTheme="minorHAnsi" w:hAnsiTheme="minorHAnsi"/>
          <w:lang w:val="es-ES"/>
        </w:rPr>
      </w:pPr>
    </w:p>
    <w:p w:rsidR="00C03A07" w:rsidRPr="00F11AD8" w:rsidRDefault="00C03A07" w:rsidP="00F11AD8">
      <w:pPr>
        <w:jc w:val="both"/>
        <w:rPr>
          <w:rFonts w:asciiTheme="minorHAnsi" w:hAnsiTheme="minorHAnsi"/>
          <w:lang w:val="es-ES"/>
        </w:rPr>
      </w:pPr>
      <w:r>
        <w:rPr>
          <w:rFonts w:asciiTheme="minorHAnsi" w:hAnsiTheme="minorHAnsi"/>
          <w:lang w:val="es-ES"/>
        </w:rPr>
        <w:t>Actividades: Visita</w:t>
      </w:r>
      <w:r w:rsidR="000A78F8">
        <w:rPr>
          <w:rFonts w:asciiTheme="minorHAnsi" w:hAnsiTheme="minorHAnsi"/>
          <w:lang w:val="es-ES"/>
        </w:rPr>
        <w:t xml:space="preserve"> guiada. Duración 1.5</w:t>
      </w:r>
      <w:r>
        <w:rPr>
          <w:rFonts w:asciiTheme="minorHAnsi" w:hAnsiTheme="minorHAnsi"/>
          <w:lang w:val="es-ES"/>
        </w:rPr>
        <w:t xml:space="preserve"> horas </w:t>
      </w:r>
      <w:r w:rsidR="000A78F8">
        <w:rPr>
          <w:rFonts w:asciiTheme="minorHAnsi" w:hAnsiTheme="minorHAnsi"/>
          <w:lang w:val="es-ES"/>
        </w:rPr>
        <w:t>(esta</w:t>
      </w:r>
      <w:r>
        <w:rPr>
          <w:rFonts w:asciiTheme="minorHAnsi" w:hAnsiTheme="minorHAnsi"/>
          <w:lang w:val="es-ES"/>
        </w:rPr>
        <w:t xml:space="preserve"> visita se hace junto a la Ferrería de Mirandaola)</w:t>
      </w:r>
    </w:p>
    <w:p w:rsidR="00F11AD8" w:rsidRPr="00F11AD8" w:rsidRDefault="00F11AD8" w:rsidP="00F11AD8">
      <w:pPr>
        <w:jc w:val="both"/>
        <w:rPr>
          <w:rFonts w:asciiTheme="minorHAnsi" w:hAnsiTheme="minorHAnsi"/>
          <w:lang w:val="es-ES"/>
        </w:rPr>
      </w:pPr>
    </w:p>
    <w:p w:rsidR="00F11AD8" w:rsidRPr="00C03A07" w:rsidRDefault="00F11AD8" w:rsidP="00F11AD8">
      <w:pPr>
        <w:jc w:val="both"/>
        <w:rPr>
          <w:rFonts w:asciiTheme="minorHAnsi" w:hAnsiTheme="minorHAnsi"/>
          <w:b/>
          <w:color w:val="000000" w:themeColor="text1"/>
          <w:u w:val="single"/>
          <w:lang w:val="es-ES"/>
        </w:rPr>
      </w:pPr>
      <w:r w:rsidRPr="00C03A07">
        <w:rPr>
          <w:rFonts w:asciiTheme="minorHAnsi" w:hAnsiTheme="minorHAnsi"/>
          <w:b/>
          <w:color w:val="000000" w:themeColor="text1"/>
          <w:u w:val="single"/>
          <w:lang w:val="es-ES"/>
        </w:rPr>
        <w:t>FERRERIA DE MIRANDAOLA</w:t>
      </w:r>
    </w:p>
    <w:p w:rsidR="00F11AD8" w:rsidRPr="00F11AD8" w:rsidRDefault="00F11AD8" w:rsidP="00F11AD8">
      <w:pPr>
        <w:jc w:val="both"/>
        <w:rPr>
          <w:rFonts w:asciiTheme="minorHAnsi" w:hAnsiTheme="minorHAnsi"/>
          <w:lang w:val="es-ES"/>
        </w:rPr>
      </w:pPr>
      <w:r w:rsidRPr="00F11AD8">
        <w:rPr>
          <w:rFonts w:asciiTheme="minorHAnsi" w:hAnsiTheme="minorHAnsi"/>
          <w:lang w:val="es-ES"/>
        </w:rPr>
        <w:t xml:space="preserve">Ferrería </w:t>
      </w:r>
      <w:r w:rsidR="00E113E9" w:rsidRPr="00F11AD8">
        <w:rPr>
          <w:rFonts w:asciiTheme="minorHAnsi" w:hAnsiTheme="minorHAnsi"/>
          <w:lang w:val="es-ES"/>
        </w:rPr>
        <w:t>hidráulica</w:t>
      </w:r>
      <w:r w:rsidRPr="00F11AD8">
        <w:rPr>
          <w:rFonts w:asciiTheme="minorHAnsi" w:hAnsiTheme="minorHAnsi"/>
          <w:lang w:val="es-ES"/>
        </w:rPr>
        <w:t xml:space="preserve"> del siglo XVI donde se puede ver toda la maquinaria y el funcionamiento de la ferrería así como la vida de los ferrones y el modo de trabajar el hierro en este siglo.</w:t>
      </w:r>
    </w:p>
    <w:p w:rsidR="00F11AD8" w:rsidRPr="00F11AD8" w:rsidRDefault="00F11AD8" w:rsidP="00F11AD8">
      <w:pPr>
        <w:jc w:val="both"/>
        <w:rPr>
          <w:rFonts w:asciiTheme="minorHAnsi" w:hAnsiTheme="minorHAnsi"/>
          <w:lang w:val="es-ES"/>
        </w:rPr>
      </w:pPr>
    </w:p>
    <w:p w:rsidR="00C03A07" w:rsidRDefault="00C03A07" w:rsidP="00C03A07">
      <w:pPr>
        <w:jc w:val="both"/>
        <w:rPr>
          <w:rFonts w:asciiTheme="minorHAnsi" w:hAnsiTheme="minorHAnsi"/>
          <w:lang w:val="es-ES"/>
        </w:rPr>
      </w:pPr>
      <w:r>
        <w:rPr>
          <w:rFonts w:asciiTheme="minorHAnsi" w:hAnsiTheme="minorHAnsi"/>
          <w:lang w:val="es-ES"/>
        </w:rPr>
        <w:t>Actividades:</w:t>
      </w:r>
      <w:r w:rsidR="000A78F8">
        <w:rPr>
          <w:rFonts w:asciiTheme="minorHAnsi" w:hAnsiTheme="minorHAnsi"/>
          <w:lang w:val="es-ES"/>
        </w:rPr>
        <w:t xml:space="preserve"> Visita guiada. Duración 1.5</w:t>
      </w:r>
      <w:r>
        <w:rPr>
          <w:rFonts w:asciiTheme="minorHAnsi" w:hAnsiTheme="minorHAnsi"/>
          <w:lang w:val="es-ES"/>
        </w:rPr>
        <w:t xml:space="preserve"> horas (esta visita se hace junto al Museo del Hierro Vasco).</w:t>
      </w:r>
    </w:p>
    <w:p w:rsidR="00C03A07" w:rsidRDefault="00C03A07" w:rsidP="00C03A07">
      <w:pPr>
        <w:jc w:val="both"/>
        <w:rPr>
          <w:rFonts w:asciiTheme="minorHAnsi" w:hAnsiTheme="minorHAnsi"/>
          <w:lang w:val="es-ES"/>
        </w:rPr>
      </w:pPr>
    </w:p>
    <w:p w:rsidR="00C03A07" w:rsidRPr="00F11AD8" w:rsidRDefault="00C03A07" w:rsidP="00C03A07">
      <w:pPr>
        <w:jc w:val="both"/>
        <w:rPr>
          <w:rFonts w:asciiTheme="minorHAnsi" w:hAnsiTheme="minorHAnsi"/>
          <w:lang w:val="es-ES"/>
        </w:rPr>
      </w:pPr>
      <w:r>
        <w:rPr>
          <w:rFonts w:asciiTheme="minorHAnsi" w:hAnsiTheme="minorHAnsi"/>
          <w:lang w:val="es-ES"/>
        </w:rPr>
        <w:t xml:space="preserve">Nota: Todas las actividades del Valle del Hierro en Legazpi son complementarias. La propuesta se puede ampliar, intercambiando la actividad del Museo del Hierro y la Ferrería con un paseo hasta los caseríos </w:t>
      </w:r>
      <w:r w:rsidR="000A78F8">
        <w:rPr>
          <w:rFonts w:asciiTheme="minorHAnsi" w:hAnsiTheme="minorHAnsi"/>
          <w:lang w:val="es-ES"/>
        </w:rPr>
        <w:t>(un</w:t>
      </w:r>
      <w:r>
        <w:rPr>
          <w:rFonts w:asciiTheme="minorHAnsi" w:hAnsiTheme="minorHAnsi"/>
          <w:lang w:val="es-ES"/>
        </w:rPr>
        <w:t xml:space="preserve"> paseo de 45 minutos) y la actividad en los caseríos.</w:t>
      </w:r>
    </w:p>
    <w:p w:rsidR="00C03A07" w:rsidRPr="00F11AD8" w:rsidRDefault="00C03A07" w:rsidP="00C03A07">
      <w:pPr>
        <w:jc w:val="both"/>
        <w:rPr>
          <w:rFonts w:asciiTheme="minorHAnsi" w:hAnsiTheme="minorHAnsi"/>
          <w:lang w:val="es-ES"/>
        </w:rPr>
      </w:pPr>
    </w:p>
    <w:p w:rsidR="00CA1A0B" w:rsidRDefault="00CA1A0B" w:rsidP="00F11AD8">
      <w:pPr>
        <w:jc w:val="both"/>
        <w:rPr>
          <w:rFonts w:asciiTheme="minorHAnsi" w:hAnsiTheme="minorHAnsi"/>
          <w:b/>
          <w:u w:val="single"/>
          <w:lang w:val="es-ES"/>
        </w:rPr>
      </w:pPr>
    </w:p>
    <w:p w:rsidR="00CA1A0B" w:rsidRDefault="00CA1A0B" w:rsidP="00F11AD8">
      <w:pPr>
        <w:jc w:val="both"/>
        <w:rPr>
          <w:rFonts w:asciiTheme="minorHAnsi" w:hAnsiTheme="minorHAnsi"/>
          <w:b/>
          <w:u w:val="single"/>
          <w:lang w:val="es-ES"/>
        </w:rPr>
      </w:pPr>
    </w:p>
    <w:p w:rsidR="00CA1A0B" w:rsidRDefault="00CA1A0B" w:rsidP="00F11AD8">
      <w:pPr>
        <w:jc w:val="both"/>
        <w:rPr>
          <w:rFonts w:asciiTheme="minorHAnsi" w:hAnsiTheme="minorHAnsi"/>
          <w:b/>
          <w:u w:val="single"/>
          <w:lang w:val="es-ES"/>
        </w:rPr>
      </w:pPr>
    </w:p>
    <w:p w:rsidR="00CA1A0B" w:rsidRDefault="00CA1A0B" w:rsidP="00F11AD8">
      <w:pPr>
        <w:jc w:val="both"/>
        <w:rPr>
          <w:rFonts w:asciiTheme="minorHAnsi" w:hAnsiTheme="minorHAnsi"/>
          <w:b/>
          <w:u w:val="single"/>
          <w:lang w:val="es-ES"/>
        </w:rPr>
      </w:pPr>
    </w:p>
    <w:p w:rsidR="00F11AD8" w:rsidRPr="00CA1A0B" w:rsidRDefault="00CA1A0B" w:rsidP="00F11AD8">
      <w:pPr>
        <w:jc w:val="both"/>
        <w:rPr>
          <w:rFonts w:asciiTheme="minorHAnsi" w:hAnsiTheme="minorHAnsi"/>
          <w:b/>
          <w:color w:val="404040" w:themeColor="text1" w:themeTint="BF"/>
          <w:u w:val="single"/>
          <w:lang w:val="es-ES"/>
        </w:rPr>
      </w:pPr>
      <w:r w:rsidRPr="00A23A22">
        <w:rPr>
          <w:rFonts w:asciiTheme="minorHAnsi" w:hAnsiTheme="minorHAnsi"/>
          <w:b/>
          <w:color w:val="000000" w:themeColor="text1"/>
          <w:u w:val="single"/>
          <w:lang w:val="es-ES"/>
        </w:rPr>
        <w:t xml:space="preserve">MUSEO </w:t>
      </w:r>
      <w:r w:rsidR="00F11AD8" w:rsidRPr="00A23A22">
        <w:rPr>
          <w:rFonts w:asciiTheme="minorHAnsi" w:hAnsiTheme="minorHAnsi"/>
          <w:b/>
          <w:color w:val="000000" w:themeColor="text1"/>
          <w:u w:val="single"/>
          <w:lang w:val="es-ES"/>
        </w:rPr>
        <w:t>CHILLIDA</w:t>
      </w:r>
      <w:r w:rsidR="00F11AD8" w:rsidRPr="00F97C2E">
        <w:rPr>
          <w:rFonts w:asciiTheme="minorHAnsi" w:hAnsiTheme="minorHAnsi"/>
          <w:b/>
          <w:u w:val="single"/>
          <w:lang w:val="es-ES"/>
        </w:rPr>
        <w:t xml:space="preserve"> LANTOKI</w:t>
      </w:r>
    </w:p>
    <w:p w:rsidR="00F11AD8" w:rsidRDefault="00F11AD8" w:rsidP="00F11AD8">
      <w:pPr>
        <w:jc w:val="both"/>
        <w:rPr>
          <w:rFonts w:asciiTheme="minorHAnsi" w:hAnsiTheme="minorHAnsi"/>
          <w:lang w:val="es-ES"/>
        </w:rPr>
      </w:pPr>
      <w:r w:rsidRPr="00F11AD8">
        <w:rPr>
          <w:rFonts w:asciiTheme="minorHAnsi" w:hAnsiTheme="minorHAnsi"/>
          <w:lang w:val="es-ES"/>
        </w:rPr>
        <w:t xml:space="preserve">Antigua papelera donde explica la relación del escultor con el hierro y el papel. En el piso inferior está el pequeño taller de forja del artista así como las máquinas de la gran forja de </w:t>
      </w:r>
      <w:smartTag w:uri="urn:schemas-microsoft-com:office:smarttags" w:element="PersonName">
        <w:smartTagPr>
          <w:attr w:name="ProductID" w:val="Patricio Etxeberria"/>
        </w:smartTagPr>
        <w:r w:rsidRPr="00F11AD8">
          <w:rPr>
            <w:rFonts w:asciiTheme="minorHAnsi" w:hAnsiTheme="minorHAnsi"/>
            <w:lang w:val="es-ES"/>
          </w:rPr>
          <w:t>Patricio Etxeberria</w:t>
        </w:r>
      </w:smartTag>
      <w:r w:rsidRPr="00F11AD8">
        <w:rPr>
          <w:rFonts w:asciiTheme="minorHAnsi" w:hAnsiTheme="minorHAnsi"/>
          <w:lang w:val="es-ES"/>
        </w:rPr>
        <w:t xml:space="preserve"> con las que Chillida hizo muchas de sus grandes esculturas, </w:t>
      </w:r>
      <w:r w:rsidRPr="00F11AD8">
        <w:rPr>
          <w:rFonts w:asciiTheme="minorHAnsi" w:hAnsiTheme="minorHAnsi"/>
          <w:lang w:val="es-ES"/>
        </w:rPr>
        <w:lastRenderedPageBreak/>
        <w:t>como el “Peine del Viento” de Donostia. En el piso superior se sitúa el taller de grabado.</w:t>
      </w:r>
    </w:p>
    <w:p w:rsidR="00C03A07" w:rsidRDefault="00C03A07" w:rsidP="00F11AD8">
      <w:pPr>
        <w:jc w:val="both"/>
        <w:rPr>
          <w:rFonts w:asciiTheme="minorHAnsi" w:hAnsiTheme="minorHAnsi"/>
          <w:lang w:val="es-ES"/>
        </w:rPr>
      </w:pPr>
    </w:p>
    <w:p w:rsidR="00C03A07" w:rsidRPr="00F11AD8" w:rsidRDefault="00C03A07" w:rsidP="00F11AD8">
      <w:pPr>
        <w:jc w:val="both"/>
        <w:rPr>
          <w:rFonts w:asciiTheme="minorHAnsi" w:hAnsiTheme="minorHAnsi"/>
          <w:lang w:val="es-ES"/>
        </w:rPr>
      </w:pPr>
      <w:r>
        <w:rPr>
          <w:rFonts w:asciiTheme="minorHAnsi" w:hAnsiTheme="minorHAnsi"/>
          <w:lang w:val="es-ES"/>
        </w:rPr>
        <w:t>Actividad: Visita guiada en el museo. Duración 1.0 horas</w:t>
      </w:r>
    </w:p>
    <w:p w:rsidR="00F11AD8" w:rsidRPr="00F11AD8" w:rsidRDefault="00F11AD8" w:rsidP="00F11AD8">
      <w:pPr>
        <w:jc w:val="both"/>
        <w:rPr>
          <w:rFonts w:asciiTheme="minorHAnsi" w:hAnsiTheme="minorHAnsi"/>
          <w:color w:val="0000FF"/>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C03A07" w:rsidRDefault="00C03A07" w:rsidP="00F11AD8">
      <w:pPr>
        <w:jc w:val="both"/>
        <w:rPr>
          <w:rFonts w:asciiTheme="minorHAnsi" w:hAnsiTheme="minorHAnsi"/>
          <w:b/>
          <w:color w:val="404040" w:themeColor="text1" w:themeTint="BF"/>
          <w:u w:val="single"/>
          <w:lang w:val="es-ES"/>
        </w:rPr>
      </w:pPr>
    </w:p>
    <w:p w:rsidR="00F11AD8" w:rsidRPr="00A23A22" w:rsidRDefault="00F11AD8" w:rsidP="00F11AD8">
      <w:pPr>
        <w:jc w:val="both"/>
        <w:rPr>
          <w:rFonts w:asciiTheme="minorHAnsi" w:hAnsiTheme="minorHAnsi"/>
          <w:b/>
          <w:color w:val="000000" w:themeColor="text1"/>
          <w:u w:val="single"/>
          <w:lang w:val="es-ES"/>
        </w:rPr>
      </w:pPr>
      <w:r w:rsidRPr="00A23A22">
        <w:rPr>
          <w:rFonts w:asciiTheme="minorHAnsi" w:hAnsiTheme="minorHAnsi"/>
          <w:b/>
          <w:color w:val="000000" w:themeColor="text1"/>
          <w:u w:val="single"/>
          <w:lang w:val="es-ES"/>
        </w:rPr>
        <w:t>RUTA OBRERA</w:t>
      </w:r>
    </w:p>
    <w:p w:rsidR="00F11AD8" w:rsidRPr="00F11AD8" w:rsidRDefault="00F11AD8" w:rsidP="00F11AD8">
      <w:pPr>
        <w:jc w:val="both"/>
        <w:rPr>
          <w:rFonts w:asciiTheme="minorHAnsi" w:hAnsiTheme="minorHAnsi"/>
          <w:lang w:val="es-ES"/>
        </w:rPr>
      </w:pPr>
      <w:r w:rsidRPr="00F11AD8">
        <w:rPr>
          <w:rFonts w:asciiTheme="minorHAnsi" w:hAnsiTheme="minorHAnsi"/>
          <w:lang w:val="es-ES"/>
        </w:rPr>
        <w:t xml:space="preserve">Un viaje a los años 50. Además de la industrialización en Legazpi, conoceremos el modo de vida y enseñanza a través de la visita a la capilla y a un aula de los años 50 en el colegio del Buen Pastor. </w:t>
      </w:r>
    </w:p>
    <w:p w:rsidR="00F11AD8" w:rsidRPr="00E113E9" w:rsidRDefault="00F11AD8" w:rsidP="00E113E9">
      <w:pPr>
        <w:pStyle w:val="Prrafodelista"/>
        <w:numPr>
          <w:ilvl w:val="0"/>
          <w:numId w:val="8"/>
        </w:numPr>
        <w:jc w:val="both"/>
        <w:rPr>
          <w:rFonts w:asciiTheme="minorHAnsi" w:hAnsiTheme="minorHAnsi"/>
          <w:lang w:val="es-ES"/>
        </w:rPr>
      </w:pPr>
      <w:r w:rsidRPr="00E113E9">
        <w:rPr>
          <w:rFonts w:asciiTheme="minorHAnsi" w:hAnsiTheme="minorHAnsi"/>
          <w:lang w:val="es-ES"/>
        </w:rPr>
        <w:t>-La escuela de los años 50</w:t>
      </w:r>
    </w:p>
    <w:p w:rsidR="00F11AD8" w:rsidRDefault="00F11AD8" w:rsidP="00E113E9">
      <w:pPr>
        <w:pStyle w:val="Prrafodelista"/>
        <w:numPr>
          <w:ilvl w:val="0"/>
          <w:numId w:val="8"/>
        </w:numPr>
        <w:jc w:val="both"/>
        <w:rPr>
          <w:rFonts w:asciiTheme="minorHAnsi" w:hAnsiTheme="minorHAnsi"/>
          <w:lang w:val="es-ES"/>
        </w:rPr>
      </w:pPr>
      <w:r w:rsidRPr="00E113E9">
        <w:rPr>
          <w:rFonts w:asciiTheme="minorHAnsi" w:hAnsiTheme="minorHAnsi"/>
          <w:lang w:val="es-ES"/>
        </w:rPr>
        <w:t>-Vivienda obrera</w:t>
      </w:r>
    </w:p>
    <w:p w:rsidR="00C03A07" w:rsidRDefault="00C03A07" w:rsidP="00C03A07">
      <w:pPr>
        <w:jc w:val="both"/>
        <w:rPr>
          <w:rFonts w:asciiTheme="minorHAnsi" w:hAnsiTheme="minorHAnsi"/>
          <w:lang w:val="es-ES"/>
        </w:rPr>
      </w:pPr>
    </w:p>
    <w:p w:rsidR="00C03A07" w:rsidRDefault="00C03A07" w:rsidP="00C03A07">
      <w:pPr>
        <w:jc w:val="both"/>
        <w:rPr>
          <w:rFonts w:asciiTheme="minorHAnsi" w:hAnsiTheme="minorHAnsi"/>
          <w:lang w:val="es-ES"/>
        </w:rPr>
      </w:pPr>
      <w:r>
        <w:rPr>
          <w:rFonts w:asciiTheme="minorHAnsi" w:hAnsiTheme="minorHAnsi"/>
          <w:lang w:val="es-ES"/>
        </w:rPr>
        <w:t xml:space="preserve">Actividad: Visita guiada. Duración </w:t>
      </w:r>
      <w:r w:rsidR="00C72761">
        <w:rPr>
          <w:rFonts w:asciiTheme="minorHAnsi" w:hAnsiTheme="minorHAnsi"/>
          <w:lang w:val="es-ES"/>
        </w:rPr>
        <w:t>1.0 horas.</w:t>
      </w:r>
    </w:p>
    <w:p w:rsidR="00C72761" w:rsidRDefault="00C72761" w:rsidP="00C03A07">
      <w:pPr>
        <w:jc w:val="both"/>
        <w:rPr>
          <w:rFonts w:asciiTheme="minorHAnsi" w:hAnsiTheme="minorHAnsi"/>
          <w:lang w:val="es-ES"/>
        </w:rPr>
      </w:pPr>
    </w:p>
    <w:p w:rsidR="00C72761" w:rsidRPr="00C03A07" w:rsidRDefault="00C72761" w:rsidP="00C03A07">
      <w:pPr>
        <w:jc w:val="both"/>
        <w:rPr>
          <w:rFonts w:asciiTheme="minorHAnsi" w:hAnsiTheme="minorHAnsi"/>
          <w:lang w:val="es-ES"/>
        </w:rPr>
      </w:pPr>
      <w:r>
        <w:rPr>
          <w:rFonts w:asciiTheme="minorHAnsi" w:hAnsiTheme="minorHAnsi"/>
          <w:lang w:val="es-ES"/>
        </w:rPr>
        <w:t>Nota: Estas dos actividades se pueden hacer de forma conjunta.</w:t>
      </w:r>
    </w:p>
    <w:p w:rsidR="00C72761" w:rsidRDefault="00C72761" w:rsidP="00C72761">
      <w:pPr>
        <w:jc w:val="both"/>
        <w:rPr>
          <w:rFonts w:asciiTheme="minorHAnsi" w:hAnsiTheme="minorHAnsi"/>
          <w:b/>
          <w:u w:val="single"/>
          <w:lang w:val="es-ES"/>
        </w:rPr>
      </w:pPr>
    </w:p>
    <w:p w:rsidR="00C72761" w:rsidRDefault="00C72761" w:rsidP="00C72761">
      <w:pPr>
        <w:jc w:val="both"/>
        <w:rPr>
          <w:rFonts w:asciiTheme="minorHAnsi" w:hAnsiTheme="minorHAnsi"/>
          <w:b/>
          <w:u w:val="single"/>
          <w:lang w:val="es-ES"/>
        </w:rPr>
      </w:pPr>
      <w:r w:rsidRPr="009D022C">
        <w:rPr>
          <w:rFonts w:asciiTheme="minorHAnsi" w:hAnsiTheme="minorHAnsi"/>
          <w:b/>
          <w:u w:val="single"/>
          <w:lang w:val="es-ES"/>
        </w:rPr>
        <w:t>TURISMO ACTIVO</w:t>
      </w:r>
    </w:p>
    <w:p w:rsidR="00C72761" w:rsidRDefault="00C72761" w:rsidP="00C72761">
      <w:pPr>
        <w:jc w:val="both"/>
        <w:rPr>
          <w:rFonts w:asciiTheme="minorHAnsi" w:hAnsiTheme="minorHAnsi"/>
          <w:b/>
          <w:u w:val="single"/>
          <w:lang w:val="es-ES"/>
        </w:rPr>
      </w:pPr>
    </w:p>
    <w:p w:rsidR="00C72761" w:rsidRDefault="00C72761" w:rsidP="00C72761">
      <w:pPr>
        <w:jc w:val="both"/>
        <w:rPr>
          <w:rFonts w:asciiTheme="minorHAnsi" w:hAnsiTheme="minorHAnsi"/>
          <w:lang w:val="es-ES"/>
        </w:rPr>
      </w:pPr>
      <w:r>
        <w:rPr>
          <w:rFonts w:asciiTheme="minorHAnsi" w:hAnsiTheme="minorHAnsi"/>
          <w:lang w:val="es-ES"/>
        </w:rPr>
        <w:t>Picadero Ormazarreta: Escuela cuadra/paseos a caballo/ organización de marchas.</w:t>
      </w:r>
    </w:p>
    <w:p w:rsidR="00C72761" w:rsidRDefault="00C72761" w:rsidP="00C72761">
      <w:pPr>
        <w:jc w:val="both"/>
        <w:rPr>
          <w:rFonts w:asciiTheme="minorHAnsi" w:hAnsiTheme="minorHAnsi"/>
          <w:lang w:val="es-ES"/>
        </w:rPr>
      </w:pPr>
    </w:p>
    <w:p w:rsidR="00C72761" w:rsidRDefault="00C72761" w:rsidP="00C72761">
      <w:pPr>
        <w:jc w:val="both"/>
        <w:rPr>
          <w:rFonts w:asciiTheme="minorHAnsi" w:hAnsiTheme="minorHAnsi"/>
          <w:lang w:val="es-ES"/>
        </w:rPr>
      </w:pPr>
      <w:r>
        <w:rPr>
          <w:rFonts w:asciiTheme="minorHAnsi" w:hAnsiTheme="minorHAnsi"/>
          <w:lang w:val="es-ES"/>
        </w:rPr>
        <w:t>Legazpi Abentura: Actividades de Paintball, Tiro al arco, orientación (GPS y brújula), escalada y salidas guiadas.</w:t>
      </w:r>
    </w:p>
    <w:p w:rsidR="00C72761" w:rsidRDefault="00C72761" w:rsidP="00C72761">
      <w:pPr>
        <w:jc w:val="both"/>
        <w:rPr>
          <w:rFonts w:asciiTheme="minorHAnsi" w:hAnsiTheme="minorHAnsi"/>
          <w:lang w:val="es-ES"/>
        </w:rPr>
      </w:pPr>
    </w:p>
    <w:p w:rsidR="00C72761" w:rsidRPr="00F37AB7" w:rsidRDefault="00C72761" w:rsidP="00C72761">
      <w:pPr>
        <w:jc w:val="both"/>
        <w:rPr>
          <w:rFonts w:asciiTheme="minorHAnsi" w:hAnsiTheme="minorHAnsi"/>
          <w:lang w:val="es-ES"/>
        </w:rPr>
      </w:pPr>
      <w:r>
        <w:rPr>
          <w:rFonts w:asciiTheme="minorHAnsi" w:hAnsiTheme="minorHAnsi"/>
          <w:lang w:val="es-ES"/>
        </w:rPr>
        <w:t>Mendi Bazterrak: Recorridos guiados por monte.</w:t>
      </w:r>
    </w:p>
    <w:p w:rsidR="00C72761" w:rsidRPr="00F11AD8" w:rsidRDefault="00C72761" w:rsidP="00C72761">
      <w:pPr>
        <w:jc w:val="both"/>
        <w:rPr>
          <w:rFonts w:asciiTheme="minorHAnsi" w:hAnsiTheme="minorHAnsi"/>
          <w:lang w:val="es-ES"/>
        </w:rPr>
      </w:pPr>
    </w:p>
    <w:p w:rsidR="00F11AD8" w:rsidRDefault="00F11AD8" w:rsidP="00F11AD8">
      <w:pPr>
        <w:rPr>
          <w:rFonts w:asciiTheme="minorHAnsi" w:hAnsiTheme="minorHAnsi"/>
          <w:b/>
          <w:sz w:val="32"/>
          <w:szCs w:val="32"/>
          <w:u w:val="single"/>
          <w:lang w:val="es-ES"/>
        </w:rPr>
      </w:pPr>
    </w:p>
    <w:p w:rsidR="00F11AD8" w:rsidRPr="00F11AD8" w:rsidRDefault="00F11AD8" w:rsidP="00F11AD8">
      <w:pPr>
        <w:pStyle w:val="Prrafodelista"/>
        <w:rPr>
          <w:rFonts w:asciiTheme="minorHAnsi" w:hAnsiTheme="minorHAnsi"/>
          <w:b/>
          <w:sz w:val="32"/>
          <w:szCs w:val="32"/>
          <w:u w:val="single"/>
          <w:lang w:val="es-ES"/>
        </w:rPr>
      </w:pPr>
    </w:p>
    <w:p w:rsidR="00E113E9" w:rsidRPr="00F97C2E" w:rsidRDefault="00E113E9" w:rsidP="00E113E9">
      <w:pPr>
        <w:rPr>
          <w:rFonts w:asciiTheme="minorHAnsi" w:hAnsiTheme="minorHAnsi"/>
          <w:b/>
          <w:color w:val="17365D" w:themeColor="text2" w:themeShade="BF"/>
          <w:sz w:val="40"/>
          <w:szCs w:val="40"/>
          <w:u w:val="single"/>
          <w:lang w:val="es-ES"/>
        </w:rPr>
      </w:pPr>
      <w:r w:rsidRPr="00F97C2E">
        <w:rPr>
          <w:rFonts w:asciiTheme="minorHAnsi" w:hAnsiTheme="minorHAnsi"/>
          <w:b/>
          <w:color w:val="17365D" w:themeColor="text2" w:themeShade="BF"/>
          <w:sz w:val="40"/>
          <w:szCs w:val="40"/>
          <w:u w:val="single"/>
          <w:lang w:val="es-ES"/>
        </w:rPr>
        <w:t>Urretxu</w:t>
      </w:r>
    </w:p>
    <w:p w:rsidR="00740DDA" w:rsidRDefault="00740DDA" w:rsidP="00740DDA">
      <w:pPr>
        <w:jc w:val="both"/>
        <w:rPr>
          <w:rFonts w:asciiTheme="minorHAnsi" w:hAnsiTheme="minorHAnsi"/>
          <w:b/>
          <w:u w:val="single"/>
          <w:lang w:val="es-ES"/>
        </w:rPr>
      </w:pPr>
    </w:p>
    <w:p w:rsidR="00740DDA" w:rsidRPr="00C0790A" w:rsidRDefault="00740DDA" w:rsidP="00740DDA">
      <w:pPr>
        <w:jc w:val="both"/>
        <w:rPr>
          <w:rFonts w:asciiTheme="minorHAnsi" w:hAnsiTheme="minorHAnsi"/>
          <w:b/>
          <w:color w:val="000000" w:themeColor="text1"/>
          <w:u w:val="single"/>
          <w:lang w:val="es-ES"/>
        </w:rPr>
      </w:pPr>
      <w:r w:rsidRPr="00C0790A">
        <w:rPr>
          <w:rFonts w:asciiTheme="minorHAnsi" w:hAnsiTheme="minorHAnsi"/>
          <w:b/>
          <w:color w:val="000000" w:themeColor="text1"/>
          <w:u w:val="single"/>
          <w:lang w:val="es-ES"/>
        </w:rPr>
        <w:t>MUSEO DE LAS ABEJAS</w:t>
      </w:r>
      <w:r w:rsidR="00F97C2E" w:rsidRPr="00C0790A">
        <w:rPr>
          <w:rFonts w:asciiTheme="minorHAnsi" w:hAnsiTheme="minorHAnsi"/>
          <w:b/>
          <w:color w:val="000000" w:themeColor="text1"/>
          <w:u w:val="single"/>
          <w:lang w:val="es-ES"/>
        </w:rPr>
        <w:t xml:space="preserve"> AIKUR</w:t>
      </w:r>
    </w:p>
    <w:p w:rsidR="00740DDA" w:rsidRDefault="00C0790A" w:rsidP="00740DDA">
      <w:pPr>
        <w:jc w:val="both"/>
        <w:rPr>
          <w:rFonts w:asciiTheme="minorHAnsi" w:hAnsiTheme="minorHAnsi"/>
          <w:lang w:val="es-ES"/>
        </w:rPr>
      </w:pPr>
      <w:r>
        <w:rPr>
          <w:rFonts w:asciiTheme="minorHAnsi" w:hAnsiTheme="minorHAnsi"/>
          <w:lang w:val="es-ES"/>
        </w:rPr>
        <w:t>Museo en el que nos enseñan el modo de vida</w:t>
      </w:r>
      <w:r w:rsidR="00740DDA" w:rsidRPr="00F11AD8">
        <w:rPr>
          <w:rFonts w:asciiTheme="minorHAnsi" w:hAnsiTheme="minorHAnsi"/>
          <w:lang w:val="es-ES"/>
        </w:rPr>
        <w:t xml:space="preserve"> de las abejas: cómo trabajan, cómo se organizan, cómo se comunican. Podemos ver a través de unos cristales varios panales dónde nos enseñan a distinguir a la reina, las obreras </w:t>
      </w:r>
      <w:r w:rsidR="00740DDA">
        <w:rPr>
          <w:rFonts w:asciiTheme="minorHAnsi" w:hAnsiTheme="minorHAnsi"/>
          <w:lang w:val="es-ES"/>
        </w:rPr>
        <w:t>etc.</w:t>
      </w:r>
    </w:p>
    <w:p w:rsidR="00C0790A" w:rsidRDefault="00C0790A" w:rsidP="00740DDA">
      <w:pPr>
        <w:jc w:val="both"/>
        <w:rPr>
          <w:rFonts w:asciiTheme="minorHAnsi" w:hAnsiTheme="minorHAnsi"/>
          <w:lang w:val="es-ES"/>
        </w:rPr>
      </w:pPr>
    </w:p>
    <w:p w:rsidR="00C0790A" w:rsidRDefault="00C0790A" w:rsidP="00740DDA">
      <w:pPr>
        <w:jc w:val="both"/>
        <w:rPr>
          <w:rFonts w:asciiTheme="minorHAnsi" w:hAnsiTheme="minorHAnsi"/>
          <w:lang w:val="es-ES"/>
        </w:rPr>
      </w:pPr>
      <w:r>
        <w:rPr>
          <w:rFonts w:asciiTheme="minorHAnsi" w:hAnsiTheme="minorHAnsi"/>
          <w:lang w:val="es-ES"/>
        </w:rPr>
        <w:t>Actividades: Visita guiada. Duración 1.5 horas.</w:t>
      </w:r>
    </w:p>
    <w:p w:rsidR="00C0790A" w:rsidRPr="00F11AD8" w:rsidRDefault="00C0790A" w:rsidP="00740DDA">
      <w:pPr>
        <w:jc w:val="both"/>
        <w:rPr>
          <w:rFonts w:asciiTheme="minorHAnsi" w:hAnsiTheme="minorHAnsi"/>
          <w:lang w:val="es-ES"/>
        </w:rPr>
      </w:pPr>
      <w:r>
        <w:rPr>
          <w:rFonts w:asciiTheme="minorHAnsi" w:hAnsiTheme="minorHAnsi"/>
          <w:lang w:val="es-ES"/>
        </w:rPr>
        <w:t>Nota: Situado al lado del Albergue Santa Barbara.</w:t>
      </w:r>
    </w:p>
    <w:p w:rsidR="00740DDA" w:rsidRDefault="00740DDA" w:rsidP="00740DDA">
      <w:pPr>
        <w:jc w:val="both"/>
        <w:rPr>
          <w:rFonts w:asciiTheme="minorHAnsi" w:hAnsiTheme="minorHAnsi"/>
          <w:color w:val="0000FF"/>
          <w:lang w:val="es-ES"/>
        </w:rPr>
      </w:pPr>
    </w:p>
    <w:p w:rsidR="00C0790A" w:rsidRPr="00F11AD8" w:rsidRDefault="00C0790A" w:rsidP="00740DDA">
      <w:pPr>
        <w:jc w:val="both"/>
        <w:rPr>
          <w:rFonts w:asciiTheme="minorHAnsi" w:hAnsiTheme="minorHAnsi"/>
          <w:color w:val="0000FF"/>
          <w:lang w:val="es-ES"/>
        </w:rPr>
      </w:pPr>
    </w:p>
    <w:p w:rsidR="00AB36D4" w:rsidRDefault="00AB36D4" w:rsidP="00740DDA">
      <w:pPr>
        <w:jc w:val="both"/>
        <w:rPr>
          <w:rFonts w:asciiTheme="minorHAnsi" w:hAnsiTheme="minorHAnsi"/>
          <w:b/>
          <w:color w:val="000000" w:themeColor="text1"/>
          <w:u w:val="single"/>
          <w:lang w:val="es-ES"/>
        </w:rPr>
      </w:pPr>
    </w:p>
    <w:p w:rsidR="00AB36D4" w:rsidRDefault="00AB36D4" w:rsidP="00740DDA">
      <w:pPr>
        <w:jc w:val="both"/>
        <w:rPr>
          <w:rFonts w:asciiTheme="minorHAnsi" w:hAnsiTheme="minorHAnsi"/>
          <w:b/>
          <w:color w:val="000000" w:themeColor="text1"/>
          <w:u w:val="single"/>
          <w:lang w:val="es-ES"/>
        </w:rPr>
      </w:pPr>
    </w:p>
    <w:p w:rsidR="00AB36D4" w:rsidRDefault="00AB36D4" w:rsidP="00740DDA">
      <w:pPr>
        <w:jc w:val="both"/>
        <w:rPr>
          <w:rFonts w:asciiTheme="minorHAnsi" w:hAnsiTheme="minorHAnsi"/>
          <w:b/>
          <w:color w:val="000000" w:themeColor="text1"/>
          <w:u w:val="single"/>
          <w:lang w:val="es-ES"/>
        </w:rPr>
      </w:pPr>
    </w:p>
    <w:p w:rsidR="00AB36D4" w:rsidRDefault="00AB36D4" w:rsidP="00740DDA">
      <w:pPr>
        <w:jc w:val="both"/>
        <w:rPr>
          <w:rFonts w:asciiTheme="minorHAnsi" w:hAnsiTheme="minorHAnsi"/>
          <w:b/>
          <w:color w:val="000000" w:themeColor="text1"/>
          <w:u w:val="single"/>
          <w:lang w:val="es-ES"/>
        </w:rPr>
      </w:pPr>
    </w:p>
    <w:p w:rsidR="00740DDA" w:rsidRPr="00CA1A0B" w:rsidRDefault="00F97C2E" w:rsidP="00740DDA">
      <w:pPr>
        <w:jc w:val="both"/>
        <w:rPr>
          <w:rFonts w:asciiTheme="minorHAnsi" w:hAnsiTheme="minorHAnsi"/>
          <w:b/>
          <w:color w:val="404040" w:themeColor="text1" w:themeTint="BF"/>
          <w:u w:val="single"/>
          <w:lang w:val="es-ES"/>
        </w:rPr>
      </w:pPr>
      <w:r w:rsidRPr="000F6380">
        <w:rPr>
          <w:rFonts w:asciiTheme="minorHAnsi" w:hAnsiTheme="minorHAnsi"/>
          <w:b/>
          <w:color w:val="000000" w:themeColor="text1"/>
          <w:u w:val="single"/>
          <w:lang w:val="es-ES"/>
        </w:rPr>
        <w:t xml:space="preserve">IGLESIA </w:t>
      </w:r>
      <w:r w:rsidR="00740DDA" w:rsidRPr="000F6380">
        <w:rPr>
          <w:rFonts w:asciiTheme="minorHAnsi" w:hAnsiTheme="minorHAnsi"/>
          <w:b/>
          <w:color w:val="000000" w:themeColor="text1"/>
          <w:u w:val="single"/>
          <w:lang w:val="es-ES"/>
        </w:rPr>
        <w:t>SAN MARTIN</w:t>
      </w:r>
      <w:r w:rsidR="00740DDA" w:rsidRPr="00F97C2E">
        <w:rPr>
          <w:rFonts w:asciiTheme="minorHAnsi" w:hAnsiTheme="minorHAnsi"/>
          <w:b/>
          <w:u w:val="single"/>
          <w:lang w:val="es-ES"/>
        </w:rPr>
        <w:t xml:space="preserve"> DE TOURS</w:t>
      </w:r>
    </w:p>
    <w:p w:rsidR="00740DDA" w:rsidRDefault="00740DDA" w:rsidP="00740DDA">
      <w:pPr>
        <w:jc w:val="both"/>
        <w:rPr>
          <w:rFonts w:asciiTheme="minorHAnsi" w:hAnsiTheme="minorHAnsi"/>
          <w:color w:val="000000" w:themeColor="text1"/>
          <w:lang w:val="es-ES"/>
        </w:rPr>
      </w:pPr>
      <w:r w:rsidRPr="00F11AD8">
        <w:rPr>
          <w:rFonts w:asciiTheme="minorHAnsi" w:hAnsiTheme="minorHAnsi"/>
          <w:lang w:val="es-ES"/>
        </w:rPr>
        <w:t>Parroquia de Urretxu, de origen medieval, en la que, al igual que en la Antigua</w:t>
      </w:r>
      <w:r w:rsidR="00760627">
        <w:rPr>
          <w:rFonts w:asciiTheme="minorHAnsi" w:hAnsiTheme="minorHAnsi"/>
          <w:lang w:val="es-ES"/>
        </w:rPr>
        <w:t xml:space="preserve"> de Zumárraga</w:t>
      </w:r>
      <w:r w:rsidRPr="00F11AD8">
        <w:rPr>
          <w:rFonts w:asciiTheme="minorHAnsi" w:hAnsiTheme="minorHAnsi"/>
          <w:lang w:val="es-ES"/>
        </w:rPr>
        <w:t>, destaca su magnífico interior de piedra y madera</w:t>
      </w:r>
      <w:r w:rsidR="00C0790A">
        <w:rPr>
          <w:rFonts w:asciiTheme="minorHAnsi" w:hAnsiTheme="minorHAnsi"/>
          <w:color w:val="000000" w:themeColor="text1"/>
          <w:lang w:val="es-ES"/>
        </w:rPr>
        <w:t>.</w:t>
      </w:r>
    </w:p>
    <w:p w:rsidR="00C0790A" w:rsidRDefault="00C0790A" w:rsidP="00740DDA">
      <w:pPr>
        <w:jc w:val="both"/>
        <w:rPr>
          <w:rFonts w:asciiTheme="minorHAnsi" w:hAnsiTheme="minorHAnsi"/>
          <w:color w:val="000000" w:themeColor="text1"/>
          <w:lang w:val="es-ES"/>
        </w:rPr>
      </w:pPr>
      <w:r>
        <w:rPr>
          <w:rFonts w:asciiTheme="minorHAnsi" w:hAnsiTheme="minorHAnsi"/>
          <w:color w:val="000000" w:themeColor="text1"/>
          <w:lang w:val="es-ES"/>
        </w:rPr>
        <w:t>Actividades: Visitas guiadas en la iglesia. Duración 1.00 horas</w:t>
      </w:r>
    </w:p>
    <w:p w:rsidR="00C0790A" w:rsidRPr="00C0790A" w:rsidRDefault="00C0790A" w:rsidP="00740DDA">
      <w:pPr>
        <w:jc w:val="both"/>
        <w:rPr>
          <w:rFonts w:asciiTheme="minorHAnsi" w:hAnsiTheme="minorHAnsi"/>
          <w:color w:val="000000" w:themeColor="text1"/>
          <w:lang w:val="es-ES"/>
        </w:rPr>
      </w:pPr>
      <w:r>
        <w:rPr>
          <w:rFonts w:asciiTheme="minorHAnsi" w:hAnsiTheme="minorHAnsi"/>
          <w:color w:val="000000" w:themeColor="text1"/>
          <w:lang w:val="es-ES"/>
        </w:rPr>
        <w:t>Nota: La visita guiada a la iglesia de San Martin de Tours se puede complementar con la visita al casco Antiguo.</w:t>
      </w:r>
    </w:p>
    <w:p w:rsidR="00C0790A" w:rsidRDefault="00C0790A" w:rsidP="00740DDA">
      <w:pPr>
        <w:jc w:val="both"/>
        <w:rPr>
          <w:rFonts w:asciiTheme="minorHAnsi" w:hAnsiTheme="minorHAnsi"/>
          <w:color w:val="0000FF"/>
          <w:lang w:val="es-ES"/>
        </w:rPr>
      </w:pPr>
    </w:p>
    <w:p w:rsidR="00C0790A" w:rsidRPr="00F11AD8" w:rsidRDefault="00C0790A" w:rsidP="00740DDA">
      <w:pPr>
        <w:jc w:val="both"/>
        <w:rPr>
          <w:rFonts w:asciiTheme="minorHAnsi" w:hAnsiTheme="minorHAnsi"/>
          <w:color w:val="0000FF"/>
          <w:lang w:val="es-ES"/>
        </w:rPr>
      </w:pPr>
    </w:p>
    <w:p w:rsidR="00740DDA" w:rsidRDefault="00740DDA" w:rsidP="00740DDA">
      <w:pPr>
        <w:jc w:val="both"/>
        <w:rPr>
          <w:rFonts w:asciiTheme="minorHAnsi" w:hAnsiTheme="minorHAnsi"/>
          <w:b/>
          <w:u w:val="single"/>
        </w:rPr>
      </w:pPr>
    </w:p>
    <w:p w:rsidR="00C0790A" w:rsidRDefault="00C0790A" w:rsidP="00740DDA">
      <w:pPr>
        <w:jc w:val="both"/>
        <w:rPr>
          <w:rFonts w:asciiTheme="minorHAnsi" w:hAnsiTheme="minorHAnsi"/>
          <w:b/>
          <w:color w:val="404040" w:themeColor="text1" w:themeTint="BF"/>
          <w:u w:val="single"/>
        </w:rPr>
      </w:pPr>
    </w:p>
    <w:p w:rsidR="00C0790A" w:rsidRDefault="00C0790A" w:rsidP="00740DDA">
      <w:pPr>
        <w:jc w:val="both"/>
        <w:rPr>
          <w:rFonts w:asciiTheme="minorHAnsi" w:hAnsiTheme="minorHAnsi"/>
          <w:b/>
          <w:color w:val="404040" w:themeColor="text1" w:themeTint="BF"/>
          <w:u w:val="single"/>
        </w:rPr>
      </w:pPr>
    </w:p>
    <w:p w:rsidR="00C0790A" w:rsidRPr="000F6380" w:rsidRDefault="00C0790A" w:rsidP="00740DDA">
      <w:pPr>
        <w:jc w:val="both"/>
        <w:rPr>
          <w:rFonts w:asciiTheme="minorHAnsi" w:hAnsiTheme="minorHAnsi"/>
          <w:b/>
          <w:color w:val="000000" w:themeColor="text1"/>
          <w:u w:val="single"/>
        </w:rPr>
      </w:pPr>
    </w:p>
    <w:p w:rsidR="00740DDA" w:rsidRPr="000F6380" w:rsidRDefault="00740DDA" w:rsidP="00740DDA">
      <w:pPr>
        <w:jc w:val="both"/>
        <w:rPr>
          <w:rFonts w:asciiTheme="minorHAnsi" w:hAnsiTheme="minorHAnsi"/>
          <w:b/>
          <w:color w:val="000000" w:themeColor="text1"/>
          <w:u w:val="single"/>
        </w:rPr>
      </w:pPr>
      <w:r w:rsidRPr="000F6380">
        <w:rPr>
          <w:rFonts w:asciiTheme="minorHAnsi" w:hAnsiTheme="minorHAnsi"/>
          <w:b/>
          <w:color w:val="000000" w:themeColor="text1"/>
          <w:u w:val="single"/>
        </w:rPr>
        <w:t>MUSEO DE MINERALES Y FOSILES</w:t>
      </w:r>
      <w:r w:rsidR="00F97C2E" w:rsidRPr="000F6380">
        <w:rPr>
          <w:rFonts w:asciiTheme="minorHAnsi" w:hAnsiTheme="minorHAnsi"/>
          <w:b/>
          <w:color w:val="000000" w:themeColor="text1"/>
          <w:u w:val="single"/>
        </w:rPr>
        <w:t xml:space="preserve"> URRELUR</w:t>
      </w:r>
    </w:p>
    <w:p w:rsidR="000F6380" w:rsidRDefault="00740DDA" w:rsidP="00740DDA">
      <w:pPr>
        <w:jc w:val="both"/>
        <w:rPr>
          <w:rFonts w:asciiTheme="minorHAnsi" w:hAnsiTheme="minorHAnsi"/>
          <w:b/>
          <w:u w:val="single"/>
          <w:lang w:val="es-ES_tradnl"/>
        </w:rPr>
      </w:pPr>
      <w:r w:rsidRPr="00740DDA">
        <w:rPr>
          <w:rFonts w:asciiTheme="minorHAnsi" w:hAnsiTheme="minorHAnsi"/>
          <w:lang w:val="es-ES_tradnl"/>
        </w:rPr>
        <w:t xml:space="preserve">Situado en la planta baja de la Casa Cultura Aizpurunea que consta de dos partes: Una dedicada a los minerales con unas 1000 piezas catalogadas y clasificadas y otra dedicada a los fósiles con piezas procedentes de los cinco continentes y presentadas en orden cronológico. Además cuenta con una sección especial dedicada a las rocas. </w:t>
      </w:r>
      <w:r w:rsidRPr="00740DDA">
        <w:rPr>
          <w:rFonts w:asciiTheme="minorHAnsi" w:hAnsiTheme="minorHAnsi"/>
          <w:b/>
          <w:u w:val="single"/>
          <w:lang w:val="es-ES_tradnl"/>
        </w:rPr>
        <w:br/>
      </w:r>
    </w:p>
    <w:p w:rsidR="00740DDA" w:rsidRPr="00CA1A0B" w:rsidRDefault="000F6380" w:rsidP="000F6380">
      <w:pPr>
        <w:rPr>
          <w:rFonts w:asciiTheme="minorHAnsi" w:hAnsiTheme="minorHAnsi"/>
          <w:lang w:val="es-ES_tradnl"/>
        </w:rPr>
      </w:pPr>
      <w:r>
        <w:rPr>
          <w:rFonts w:asciiTheme="minorHAnsi" w:hAnsiTheme="minorHAnsi"/>
          <w:lang w:val="es-ES_tradnl"/>
        </w:rPr>
        <w:t>Actividades: Visita guiada. Duración 1:00 horas.</w:t>
      </w:r>
      <w:r w:rsidR="00740DDA" w:rsidRPr="00740DDA">
        <w:rPr>
          <w:rFonts w:asciiTheme="minorHAnsi" w:hAnsiTheme="minorHAnsi"/>
          <w:b/>
          <w:u w:val="single"/>
          <w:lang w:val="es-ES_tradnl"/>
        </w:rPr>
        <w:br/>
      </w:r>
    </w:p>
    <w:p w:rsidR="00740DDA" w:rsidRPr="000F6380" w:rsidRDefault="00410EA3" w:rsidP="00740DDA">
      <w:pPr>
        <w:jc w:val="both"/>
        <w:rPr>
          <w:rFonts w:asciiTheme="minorHAnsi" w:hAnsiTheme="minorHAnsi"/>
          <w:color w:val="000000" w:themeColor="text1"/>
          <w:u w:val="single"/>
        </w:rPr>
      </w:pPr>
      <w:r w:rsidRPr="000F6380">
        <w:rPr>
          <w:rFonts w:asciiTheme="minorHAnsi" w:hAnsiTheme="minorHAnsi"/>
          <w:b/>
          <w:color w:val="000000" w:themeColor="text1"/>
          <w:u w:val="single"/>
        </w:rPr>
        <w:t>C</w:t>
      </w:r>
      <w:r w:rsidR="00740DDA" w:rsidRPr="000F6380">
        <w:rPr>
          <w:rFonts w:asciiTheme="minorHAnsi" w:hAnsiTheme="minorHAnsi"/>
          <w:b/>
          <w:color w:val="000000" w:themeColor="text1"/>
          <w:u w:val="single"/>
        </w:rPr>
        <w:t xml:space="preserve">ASCO HISTÓRICO </w:t>
      </w:r>
    </w:p>
    <w:p w:rsidR="00740DDA" w:rsidRPr="00740DDA" w:rsidRDefault="00740DDA" w:rsidP="00740DDA">
      <w:pPr>
        <w:jc w:val="both"/>
        <w:rPr>
          <w:rFonts w:asciiTheme="minorHAnsi" w:hAnsiTheme="minorHAnsi"/>
          <w:lang w:val="es-ES_tradnl"/>
        </w:rPr>
      </w:pPr>
      <w:r w:rsidRPr="00740DDA">
        <w:rPr>
          <w:rFonts w:asciiTheme="minorHAnsi" w:hAnsiTheme="minorHAnsi"/>
          <w:lang w:val="es-ES_tradnl"/>
        </w:rPr>
        <w:t>Visita</w:t>
      </w:r>
      <w:r w:rsidR="00AA2553">
        <w:rPr>
          <w:rFonts w:asciiTheme="minorHAnsi" w:hAnsiTheme="minorHAnsi"/>
          <w:lang w:val="es-ES_tradnl"/>
        </w:rPr>
        <w:t xml:space="preserve"> al casco medieval, </w:t>
      </w:r>
      <w:r w:rsidRPr="00740DDA">
        <w:rPr>
          <w:rFonts w:asciiTheme="minorHAnsi" w:hAnsiTheme="minorHAnsi"/>
          <w:lang w:val="es-ES_tradnl"/>
        </w:rPr>
        <w:t xml:space="preserve"> en la que se podrán </w:t>
      </w:r>
      <w:r w:rsidR="00CA1A0B">
        <w:rPr>
          <w:rFonts w:asciiTheme="minorHAnsi" w:hAnsiTheme="minorHAnsi"/>
          <w:lang w:val="es-ES_tradnl"/>
        </w:rPr>
        <w:t>ver diferentes Casas Palacio y contextualizar la vida del conocido cantautor Urretxuarra Iparragirre.</w:t>
      </w:r>
    </w:p>
    <w:p w:rsidR="00CA1A0B" w:rsidRPr="00CA1A0B" w:rsidRDefault="00CA1A0B" w:rsidP="00CA1A0B">
      <w:pPr>
        <w:pStyle w:val="Prrafodelista"/>
        <w:numPr>
          <w:ilvl w:val="0"/>
          <w:numId w:val="9"/>
        </w:numPr>
        <w:jc w:val="both"/>
        <w:rPr>
          <w:rFonts w:asciiTheme="minorHAnsi" w:hAnsiTheme="minorHAnsi"/>
          <w:b/>
          <w:color w:val="404040" w:themeColor="text1" w:themeTint="BF"/>
        </w:rPr>
      </w:pPr>
      <w:r>
        <w:rPr>
          <w:rFonts w:asciiTheme="minorHAnsi" w:hAnsiTheme="minorHAnsi"/>
          <w:b/>
          <w:color w:val="404040" w:themeColor="text1" w:themeTint="BF"/>
        </w:rPr>
        <w:t xml:space="preserve">Iparragirre </w:t>
      </w:r>
    </w:p>
    <w:p w:rsidR="00A23A22" w:rsidRDefault="00CA1A0B" w:rsidP="00A23A22">
      <w:pPr>
        <w:pStyle w:val="Prrafodelista"/>
        <w:jc w:val="both"/>
        <w:rPr>
          <w:rFonts w:asciiTheme="minorHAnsi" w:hAnsiTheme="minorHAnsi"/>
          <w:lang w:val="es-ES_tradnl"/>
        </w:rPr>
      </w:pPr>
      <w:r w:rsidRPr="00CA1A0B">
        <w:rPr>
          <w:rFonts w:asciiTheme="minorHAnsi" w:hAnsiTheme="minorHAnsi"/>
          <w:lang w:val="es-ES_tradnl"/>
        </w:rPr>
        <w:t xml:space="preserve">José María Iparraguirre Balerdi nació en Urretxu el 13 de agosto de1820. Cantautor que compuso las más bellas canciones sobre el País Vasco de su época. Urretxu cuenta con varios recuerdos de su memoria y en la casa de Cultura de Urretxu en la calle Jauregi, frente al Ayuntamiento de Urretxu, podrán visitar el audiovisual sobre la vida de Iparraguirre. </w:t>
      </w:r>
    </w:p>
    <w:p w:rsidR="00A23A22" w:rsidRDefault="00A23A22" w:rsidP="00A23A22">
      <w:pPr>
        <w:jc w:val="both"/>
        <w:rPr>
          <w:rFonts w:asciiTheme="minorHAnsi" w:hAnsiTheme="minorHAnsi"/>
          <w:lang w:val="es-ES_tradnl"/>
        </w:rPr>
      </w:pPr>
    </w:p>
    <w:p w:rsidR="00A23A22" w:rsidRDefault="00A23A22" w:rsidP="00A23A22">
      <w:pPr>
        <w:jc w:val="both"/>
        <w:rPr>
          <w:rFonts w:asciiTheme="minorHAnsi" w:hAnsiTheme="minorHAnsi"/>
          <w:lang w:val="es-ES_tradnl"/>
        </w:rPr>
      </w:pPr>
    </w:p>
    <w:p w:rsidR="005F1484" w:rsidRDefault="005F1484" w:rsidP="005F1484">
      <w:pPr>
        <w:rPr>
          <w:rFonts w:asciiTheme="minorHAnsi" w:hAnsiTheme="minorHAnsi"/>
          <w:b/>
          <w:u w:val="single"/>
          <w:lang w:val="es-ES"/>
        </w:rPr>
      </w:pPr>
      <w:r w:rsidRPr="00C03A07">
        <w:rPr>
          <w:rFonts w:asciiTheme="minorHAnsi" w:hAnsiTheme="minorHAnsi"/>
          <w:b/>
          <w:u w:val="single"/>
          <w:lang w:val="es-ES"/>
        </w:rPr>
        <w:t>OTRAS ACTIVIDADES</w:t>
      </w:r>
    </w:p>
    <w:p w:rsidR="00A23A22" w:rsidRDefault="00A23A22" w:rsidP="00A23A22">
      <w:pPr>
        <w:jc w:val="both"/>
        <w:rPr>
          <w:rFonts w:asciiTheme="minorHAnsi" w:hAnsiTheme="minorHAnsi"/>
          <w:lang w:val="es-ES_tradnl"/>
        </w:rPr>
      </w:pPr>
    </w:p>
    <w:p w:rsidR="00A23A22" w:rsidRDefault="00A23A22" w:rsidP="00A23A22">
      <w:pPr>
        <w:jc w:val="both"/>
        <w:rPr>
          <w:rFonts w:asciiTheme="minorHAnsi" w:hAnsiTheme="minorHAnsi"/>
          <w:lang w:val="es-ES_tradnl"/>
        </w:rPr>
      </w:pPr>
    </w:p>
    <w:p w:rsidR="00A23A22" w:rsidRDefault="00A23A22" w:rsidP="00A23A22">
      <w:pPr>
        <w:jc w:val="both"/>
        <w:rPr>
          <w:rFonts w:asciiTheme="minorHAnsi" w:hAnsiTheme="minorHAnsi"/>
          <w:lang w:val="es-ES_tradnl"/>
        </w:rPr>
      </w:pPr>
      <w:r>
        <w:rPr>
          <w:rFonts w:asciiTheme="minorHAnsi" w:hAnsiTheme="minorHAnsi"/>
          <w:lang w:val="es-ES_tradnl"/>
        </w:rPr>
        <w:t xml:space="preserve">Irina Tartarova: </w:t>
      </w:r>
      <w:r w:rsidR="007B4583">
        <w:rPr>
          <w:rFonts w:asciiTheme="minorHAnsi" w:hAnsiTheme="minorHAnsi"/>
          <w:lang w:val="es-ES_tradnl"/>
        </w:rPr>
        <w:t xml:space="preserve">Talleres de repostería fácil </w:t>
      </w:r>
      <w:r>
        <w:rPr>
          <w:rFonts w:asciiTheme="minorHAnsi" w:hAnsiTheme="minorHAnsi"/>
          <w:lang w:val="es-ES_tradnl"/>
        </w:rPr>
        <w:t>(cupcakes).</w:t>
      </w:r>
    </w:p>
    <w:p w:rsidR="00A23A22" w:rsidRPr="00A23A22" w:rsidRDefault="00A23A22" w:rsidP="00A23A22">
      <w:pPr>
        <w:jc w:val="both"/>
        <w:rPr>
          <w:rFonts w:asciiTheme="minorHAnsi" w:hAnsiTheme="minorHAnsi"/>
          <w:lang w:val="es-ES_tradnl"/>
        </w:rPr>
      </w:pPr>
    </w:p>
    <w:p w:rsidR="000F6380" w:rsidRPr="000F6380" w:rsidRDefault="000F6380" w:rsidP="000F6380">
      <w:pPr>
        <w:jc w:val="both"/>
        <w:rPr>
          <w:rFonts w:asciiTheme="minorHAnsi" w:hAnsiTheme="minorHAnsi"/>
          <w:lang w:val="es-ES_tradnl"/>
        </w:rPr>
      </w:pPr>
    </w:p>
    <w:p w:rsidR="00740DDA" w:rsidRPr="00CA1A0B" w:rsidRDefault="00740DDA" w:rsidP="00CA1A0B">
      <w:pPr>
        <w:pStyle w:val="Prrafodelista"/>
        <w:jc w:val="both"/>
        <w:rPr>
          <w:rFonts w:asciiTheme="minorHAnsi" w:hAnsiTheme="minorHAnsi"/>
          <w:b/>
          <w:sz w:val="32"/>
          <w:szCs w:val="32"/>
          <w:u w:val="single"/>
          <w:lang w:val="es-ES_tradnl"/>
        </w:rPr>
      </w:pPr>
    </w:p>
    <w:p w:rsidR="00CA1A0B" w:rsidRPr="00A23A22" w:rsidRDefault="00CA1A0B" w:rsidP="00740DDA">
      <w:pPr>
        <w:jc w:val="both"/>
        <w:rPr>
          <w:rFonts w:asciiTheme="minorHAnsi" w:hAnsiTheme="minorHAnsi"/>
          <w:b/>
          <w:sz w:val="32"/>
          <w:szCs w:val="32"/>
          <w:u w:val="single"/>
          <w:lang w:val="es-ES_tradnl"/>
        </w:rPr>
      </w:pPr>
    </w:p>
    <w:p w:rsidR="00CA1A0B" w:rsidRDefault="00CA1A0B" w:rsidP="00740DDA">
      <w:pPr>
        <w:jc w:val="both"/>
        <w:rPr>
          <w:rFonts w:asciiTheme="minorHAnsi" w:hAnsiTheme="minorHAnsi"/>
          <w:b/>
          <w:sz w:val="32"/>
          <w:szCs w:val="32"/>
          <w:u w:val="single"/>
          <w:lang w:val="es-ES"/>
        </w:rPr>
      </w:pPr>
    </w:p>
    <w:p w:rsidR="00CA1A0B" w:rsidRDefault="00CA1A0B" w:rsidP="00740DDA">
      <w:pPr>
        <w:jc w:val="both"/>
        <w:rPr>
          <w:rFonts w:asciiTheme="minorHAnsi" w:hAnsiTheme="minorHAnsi"/>
          <w:b/>
          <w:sz w:val="32"/>
          <w:szCs w:val="32"/>
          <w:u w:val="single"/>
          <w:lang w:val="es-ES"/>
        </w:rPr>
      </w:pPr>
    </w:p>
    <w:p w:rsidR="00AB36D4" w:rsidRDefault="00AB36D4" w:rsidP="00740DDA">
      <w:pPr>
        <w:jc w:val="both"/>
        <w:rPr>
          <w:rFonts w:asciiTheme="minorHAnsi" w:hAnsiTheme="minorHAnsi"/>
          <w:b/>
          <w:color w:val="17365D" w:themeColor="text2" w:themeShade="BF"/>
          <w:sz w:val="40"/>
          <w:szCs w:val="40"/>
          <w:u w:val="single"/>
          <w:lang w:val="es-ES"/>
        </w:rPr>
      </w:pPr>
    </w:p>
    <w:p w:rsidR="00AB36D4" w:rsidRDefault="00AB36D4" w:rsidP="00740DDA">
      <w:pPr>
        <w:jc w:val="both"/>
        <w:rPr>
          <w:rFonts w:asciiTheme="minorHAnsi" w:hAnsiTheme="minorHAnsi"/>
          <w:b/>
          <w:color w:val="17365D" w:themeColor="text2" w:themeShade="BF"/>
          <w:sz w:val="40"/>
          <w:szCs w:val="40"/>
          <w:u w:val="single"/>
          <w:lang w:val="es-ES"/>
        </w:rPr>
      </w:pPr>
    </w:p>
    <w:p w:rsidR="00AB36D4" w:rsidRDefault="00AB36D4" w:rsidP="00740DDA">
      <w:pPr>
        <w:jc w:val="both"/>
        <w:rPr>
          <w:rFonts w:asciiTheme="minorHAnsi" w:hAnsiTheme="minorHAnsi"/>
          <w:b/>
          <w:color w:val="17365D" w:themeColor="text2" w:themeShade="BF"/>
          <w:sz w:val="40"/>
          <w:szCs w:val="40"/>
          <w:u w:val="single"/>
          <w:lang w:val="es-ES"/>
        </w:rPr>
      </w:pPr>
    </w:p>
    <w:p w:rsidR="00F11AD8" w:rsidRPr="00F97C2E" w:rsidRDefault="00740DDA" w:rsidP="00740DDA">
      <w:pPr>
        <w:jc w:val="both"/>
        <w:rPr>
          <w:rFonts w:asciiTheme="minorHAnsi" w:hAnsiTheme="minorHAnsi"/>
          <w:b/>
          <w:color w:val="17365D" w:themeColor="text2" w:themeShade="BF"/>
          <w:sz w:val="40"/>
          <w:szCs w:val="40"/>
          <w:u w:val="single"/>
          <w:lang w:val="es-ES"/>
        </w:rPr>
      </w:pPr>
      <w:r w:rsidRPr="00F97C2E">
        <w:rPr>
          <w:rFonts w:asciiTheme="minorHAnsi" w:hAnsiTheme="minorHAnsi"/>
          <w:b/>
          <w:color w:val="17365D" w:themeColor="text2" w:themeShade="BF"/>
          <w:sz w:val="40"/>
          <w:szCs w:val="40"/>
          <w:u w:val="single"/>
          <w:lang w:val="es-ES"/>
        </w:rPr>
        <w:t xml:space="preserve">Zumárraga </w:t>
      </w:r>
    </w:p>
    <w:p w:rsidR="00B03F1D" w:rsidRPr="00F11AD8" w:rsidRDefault="00B03F1D" w:rsidP="00B03F1D">
      <w:pPr>
        <w:rPr>
          <w:rFonts w:asciiTheme="minorHAnsi" w:hAnsiTheme="minorHAnsi"/>
          <w:lang w:val="es-ES"/>
        </w:rPr>
      </w:pPr>
    </w:p>
    <w:p w:rsidR="00B03F1D" w:rsidRPr="00F11AD8" w:rsidRDefault="00B03F1D" w:rsidP="00B03F1D">
      <w:pPr>
        <w:rPr>
          <w:rFonts w:asciiTheme="minorHAnsi" w:hAnsiTheme="minorHAnsi"/>
          <w:b/>
          <w:u w:val="single"/>
          <w:lang w:val="es-ES"/>
        </w:rPr>
      </w:pPr>
    </w:p>
    <w:p w:rsidR="00B03F1D" w:rsidRPr="00F11AD8" w:rsidRDefault="00740DDA" w:rsidP="00F11AD8">
      <w:pPr>
        <w:jc w:val="both"/>
        <w:rPr>
          <w:rFonts w:asciiTheme="minorHAnsi" w:hAnsiTheme="minorHAnsi"/>
          <w:b/>
          <w:u w:val="single"/>
          <w:lang w:val="es-ES"/>
        </w:rPr>
      </w:pPr>
      <w:r w:rsidRPr="00A23A22">
        <w:rPr>
          <w:rFonts w:asciiTheme="minorHAnsi" w:hAnsiTheme="minorHAnsi"/>
          <w:b/>
          <w:color w:val="000000" w:themeColor="text1"/>
          <w:u w:val="single"/>
          <w:lang w:val="es-ES"/>
        </w:rPr>
        <w:t>ERMITA DE LA</w:t>
      </w:r>
      <w:r>
        <w:rPr>
          <w:rFonts w:asciiTheme="minorHAnsi" w:hAnsiTheme="minorHAnsi"/>
          <w:b/>
          <w:u w:val="single"/>
          <w:lang w:val="es-ES"/>
        </w:rPr>
        <w:t xml:space="preserve"> </w:t>
      </w:r>
      <w:r w:rsidR="00B03F1D" w:rsidRPr="00F11AD8">
        <w:rPr>
          <w:rFonts w:asciiTheme="minorHAnsi" w:hAnsiTheme="minorHAnsi"/>
          <w:b/>
          <w:u w:val="single"/>
          <w:lang w:val="es-ES"/>
        </w:rPr>
        <w:t>ANTIGUA</w:t>
      </w:r>
    </w:p>
    <w:p w:rsidR="00B03F1D" w:rsidRPr="00F11AD8" w:rsidRDefault="00B03F1D" w:rsidP="00F11AD8">
      <w:pPr>
        <w:jc w:val="both"/>
        <w:rPr>
          <w:rFonts w:asciiTheme="minorHAnsi" w:hAnsiTheme="minorHAnsi"/>
          <w:lang w:val="es-ES"/>
        </w:rPr>
      </w:pPr>
      <w:r w:rsidRPr="00F11AD8">
        <w:rPr>
          <w:rFonts w:asciiTheme="minorHAnsi" w:hAnsiTheme="minorHAnsi"/>
          <w:lang w:val="es-ES"/>
        </w:rPr>
        <w:t xml:space="preserve">Ermita medieval, “Antigua” parroquia de </w:t>
      </w:r>
      <w:r w:rsidR="00740DDA" w:rsidRPr="00F11AD8">
        <w:rPr>
          <w:rFonts w:asciiTheme="minorHAnsi" w:hAnsiTheme="minorHAnsi"/>
          <w:lang w:val="es-ES"/>
        </w:rPr>
        <w:t>Zumárraga</w:t>
      </w:r>
      <w:r w:rsidRPr="00F11AD8">
        <w:rPr>
          <w:rFonts w:asciiTheme="minorHAnsi" w:hAnsiTheme="minorHAnsi"/>
          <w:lang w:val="es-ES"/>
        </w:rPr>
        <w:t xml:space="preserve">, joya de la arquitectura religiosa popular vasca. Destaca su bello interior de piedra y madera. Está dentro de la denominada </w:t>
      </w:r>
      <w:r w:rsidRPr="00F11AD8">
        <w:rPr>
          <w:rFonts w:asciiTheme="minorHAnsi" w:hAnsiTheme="minorHAnsi"/>
          <w:b/>
          <w:lang w:val="es-ES"/>
        </w:rPr>
        <w:t>“Ruta de los tres templos”</w:t>
      </w:r>
      <w:r w:rsidR="00740DDA">
        <w:rPr>
          <w:rFonts w:asciiTheme="minorHAnsi" w:hAnsiTheme="minorHAnsi"/>
          <w:lang w:val="es-ES"/>
        </w:rPr>
        <w:t xml:space="preserve"> dentro del proyecto supracomarcal</w:t>
      </w:r>
      <w:r w:rsidRPr="00F11AD8">
        <w:rPr>
          <w:rFonts w:asciiTheme="minorHAnsi" w:hAnsiTheme="minorHAnsi"/>
          <w:lang w:val="es-ES"/>
        </w:rPr>
        <w:t xml:space="preserve"> </w:t>
      </w:r>
      <w:r w:rsidRPr="00F11AD8">
        <w:rPr>
          <w:rFonts w:asciiTheme="minorHAnsi" w:hAnsiTheme="minorHAnsi"/>
          <w:b/>
          <w:lang w:val="es-ES"/>
        </w:rPr>
        <w:t>“Tierra Ignaciana”</w:t>
      </w:r>
      <w:r w:rsidRPr="00F11AD8">
        <w:rPr>
          <w:rFonts w:asciiTheme="minorHAnsi" w:hAnsiTheme="minorHAnsi"/>
          <w:lang w:val="es-ES"/>
        </w:rPr>
        <w:t xml:space="preserve"> (</w:t>
      </w:r>
      <w:r w:rsidR="00740DDA">
        <w:rPr>
          <w:rFonts w:asciiTheme="minorHAnsi" w:hAnsiTheme="minorHAnsi"/>
          <w:lang w:val="es-ES"/>
        </w:rPr>
        <w:t>Comarcas de Urola Erdia, Urola Garaia y Debagoiena).</w:t>
      </w:r>
    </w:p>
    <w:p w:rsidR="00740DDA" w:rsidRDefault="00740DDA" w:rsidP="00F11AD8">
      <w:pPr>
        <w:jc w:val="both"/>
        <w:rPr>
          <w:rFonts w:asciiTheme="minorHAnsi" w:hAnsiTheme="minorHAnsi"/>
          <w:b/>
          <w:u w:val="single"/>
        </w:rPr>
      </w:pPr>
    </w:p>
    <w:p w:rsidR="00ED7383" w:rsidRPr="00F11AD8" w:rsidRDefault="00B03F1D" w:rsidP="00F11AD8">
      <w:pPr>
        <w:jc w:val="both"/>
        <w:rPr>
          <w:rFonts w:asciiTheme="minorHAnsi" w:hAnsiTheme="minorHAnsi"/>
          <w:b/>
          <w:u w:val="single"/>
        </w:rPr>
      </w:pPr>
      <w:r w:rsidRPr="00A23A22">
        <w:rPr>
          <w:rFonts w:asciiTheme="minorHAnsi" w:hAnsiTheme="minorHAnsi"/>
          <w:b/>
          <w:color w:val="000000" w:themeColor="text1"/>
          <w:u w:val="single"/>
        </w:rPr>
        <w:t>CENTRO DE INTERPRETACIÓN</w:t>
      </w:r>
      <w:r w:rsidRPr="00F11AD8">
        <w:rPr>
          <w:rFonts w:asciiTheme="minorHAnsi" w:hAnsiTheme="minorHAnsi"/>
          <w:b/>
          <w:u w:val="single"/>
        </w:rPr>
        <w:t xml:space="preserve"> DE LA ANTIGUA</w:t>
      </w:r>
    </w:p>
    <w:p w:rsidR="007753F8" w:rsidRPr="00740DDA" w:rsidRDefault="00EF0703" w:rsidP="00F11AD8">
      <w:pPr>
        <w:jc w:val="both"/>
        <w:rPr>
          <w:rFonts w:asciiTheme="minorHAnsi" w:hAnsiTheme="minorHAnsi"/>
          <w:lang w:val="es-ES_tradnl"/>
        </w:rPr>
      </w:pPr>
      <w:r w:rsidRPr="00740DDA">
        <w:rPr>
          <w:rFonts w:asciiTheme="minorHAnsi" w:hAnsiTheme="minorHAnsi"/>
          <w:lang w:val="es-ES_tradnl"/>
        </w:rPr>
        <w:t xml:space="preserve">El centro de Interpretación pretende dar a conocer la evolución de </w:t>
      </w:r>
      <w:r w:rsidR="00740DDA" w:rsidRPr="00740DDA">
        <w:rPr>
          <w:rFonts w:asciiTheme="minorHAnsi" w:hAnsiTheme="minorHAnsi"/>
          <w:lang w:val="es-ES_tradnl"/>
        </w:rPr>
        <w:t>Zumárraga</w:t>
      </w:r>
      <w:r w:rsidRPr="00740DDA">
        <w:rPr>
          <w:rFonts w:asciiTheme="minorHAnsi" w:hAnsiTheme="minorHAnsi"/>
          <w:lang w:val="es-ES_tradnl"/>
        </w:rPr>
        <w:t xml:space="preserve"> y la Ermita de la Antigua, ofreciendo </w:t>
      </w:r>
      <w:r w:rsidR="00740DDA" w:rsidRPr="00740DDA">
        <w:rPr>
          <w:rFonts w:asciiTheme="minorHAnsi" w:hAnsiTheme="minorHAnsi"/>
          <w:lang w:val="es-ES_tradnl"/>
        </w:rPr>
        <w:t>un</w:t>
      </w:r>
      <w:r w:rsidRPr="00740DDA">
        <w:rPr>
          <w:rFonts w:asciiTheme="minorHAnsi" w:hAnsiTheme="minorHAnsi"/>
          <w:lang w:val="es-ES_tradnl"/>
        </w:rPr>
        <w:t xml:space="preserve"> recorrido por la historia de la localidad que comienza en el siglo XIV y llega hasta nuestros días.</w:t>
      </w:r>
    </w:p>
    <w:p w:rsidR="007753F8" w:rsidRPr="00F11AD8" w:rsidRDefault="007753F8" w:rsidP="00F11AD8">
      <w:pPr>
        <w:jc w:val="both"/>
        <w:rPr>
          <w:rFonts w:asciiTheme="minorHAnsi" w:hAnsiTheme="minorHAnsi"/>
        </w:rPr>
      </w:pPr>
    </w:p>
    <w:p w:rsidR="005F1484" w:rsidRDefault="005F1484" w:rsidP="00F11AD8">
      <w:pPr>
        <w:jc w:val="both"/>
        <w:rPr>
          <w:rFonts w:asciiTheme="minorHAnsi" w:hAnsiTheme="minorHAnsi"/>
          <w:b/>
          <w:u w:val="single"/>
        </w:rPr>
      </w:pPr>
    </w:p>
    <w:p w:rsidR="005F1484" w:rsidRDefault="005F1484" w:rsidP="00F11AD8">
      <w:pPr>
        <w:jc w:val="both"/>
        <w:rPr>
          <w:rFonts w:asciiTheme="minorHAnsi" w:hAnsiTheme="minorHAnsi"/>
          <w:b/>
          <w:u w:val="single"/>
        </w:rPr>
      </w:pPr>
    </w:p>
    <w:p w:rsidR="005F1484" w:rsidRDefault="005F1484" w:rsidP="00F11AD8">
      <w:pPr>
        <w:jc w:val="both"/>
        <w:rPr>
          <w:rFonts w:asciiTheme="minorHAnsi" w:hAnsiTheme="minorHAnsi"/>
          <w:b/>
          <w:u w:val="single"/>
        </w:rPr>
      </w:pPr>
    </w:p>
    <w:p w:rsidR="007B4583" w:rsidRDefault="007B4583" w:rsidP="007B4583">
      <w:pPr>
        <w:jc w:val="both"/>
        <w:rPr>
          <w:rFonts w:asciiTheme="minorHAnsi" w:hAnsiTheme="minorHAnsi"/>
          <w:b/>
          <w:u w:val="single"/>
          <w:lang w:val="es-ES"/>
        </w:rPr>
      </w:pPr>
      <w:r w:rsidRPr="009D022C">
        <w:rPr>
          <w:rFonts w:asciiTheme="minorHAnsi" w:hAnsiTheme="minorHAnsi"/>
          <w:b/>
          <w:u w:val="single"/>
          <w:lang w:val="es-ES"/>
        </w:rPr>
        <w:t>TURISMO ACTIVO</w:t>
      </w:r>
    </w:p>
    <w:p w:rsidR="007B4583" w:rsidRDefault="007B4583" w:rsidP="007B4583">
      <w:pPr>
        <w:jc w:val="both"/>
        <w:rPr>
          <w:rFonts w:asciiTheme="minorHAnsi" w:hAnsiTheme="minorHAnsi"/>
          <w:b/>
          <w:u w:val="single"/>
          <w:lang w:val="es-ES"/>
        </w:rPr>
      </w:pPr>
    </w:p>
    <w:p w:rsidR="007B4583" w:rsidRDefault="007B4583" w:rsidP="007B4583">
      <w:pPr>
        <w:jc w:val="both"/>
        <w:rPr>
          <w:rFonts w:asciiTheme="minorHAnsi" w:hAnsiTheme="minorHAnsi"/>
          <w:lang w:val="es-ES"/>
        </w:rPr>
      </w:pPr>
      <w:r>
        <w:rPr>
          <w:rFonts w:asciiTheme="minorHAnsi" w:hAnsiTheme="minorHAnsi"/>
          <w:lang w:val="es-ES"/>
        </w:rPr>
        <w:t xml:space="preserve">Picadero Ormazarreta: Escuela cuadra/paseos a caballo/ organización de marchas/Vuelta a </w:t>
      </w:r>
      <w:proofErr w:type="spellStart"/>
      <w:r>
        <w:rPr>
          <w:rFonts w:asciiTheme="minorHAnsi" w:hAnsiTheme="minorHAnsi"/>
          <w:lang w:val="es-ES"/>
        </w:rPr>
        <w:t>Beloki</w:t>
      </w:r>
      <w:proofErr w:type="spellEnd"/>
      <w:r>
        <w:rPr>
          <w:rFonts w:asciiTheme="minorHAnsi" w:hAnsiTheme="minorHAnsi"/>
          <w:lang w:val="es-ES"/>
        </w:rPr>
        <w:t>.</w:t>
      </w:r>
    </w:p>
    <w:p w:rsidR="007B4583" w:rsidRDefault="007B4583" w:rsidP="007B4583">
      <w:pPr>
        <w:jc w:val="both"/>
        <w:rPr>
          <w:rFonts w:asciiTheme="minorHAnsi" w:hAnsiTheme="minorHAnsi"/>
          <w:lang w:val="es-ES"/>
        </w:rPr>
      </w:pPr>
    </w:p>
    <w:p w:rsidR="007B4583" w:rsidRDefault="007B4583" w:rsidP="005F1484">
      <w:pPr>
        <w:rPr>
          <w:rFonts w:asciiTheme="minorHAnsi" w:hAnsiTheme="minorHAnsi"/>
          <w:b/>
          <w:u w:val="single"/>
          <w:lang w:val="es-ES"/>
        </w:rPr>
      </w:pPr>
    </w:p>
    <w:p w:rsidR="007B4583" w:rsidRDefault="007B4583" w:rsidP="005F1484">
      <w:pPr>
        <w:rPr>
          <w:rFonts w:asciiTheme="minorHAnsi" w:hAnsiTheme="minorHAnsi"/>
          <w:b/>
          <w:u w:val="single"/>
          <w:lang w:val="es-ES"/>
        </w:rPr>
      </w:pPr>
    </w:p>
    <w:p w:rsidR="007B4583" w:rsidRDefault="007B4583" w:rsidP="005F1484">
      <w:pPr>
        <w:rPr>
          <w:rFonts w:asciiTheme="minorHAnsi" w:hAnsiTheme="minorHAnsi"/>
          <w:b/>
          <w:u w:val="single"/>
          <w:lang w:val="es-ES"/>
        </w:rPr>
      </w:pPr>
    </w:p>
    <w:p w:rsidR="005F1484" w:rsidRDefault="005F1484" w:rsidP="005F1484">
      <w:pPr>
        <w:rPr>
          <w:rFonts w:asciiTheme="minorHAnsi" w:hAnsiTheme="minorHAnsi"/>
          <w:b/>
          <w:u w:val="single"/>
          <w:lang w:val="es-ES"/>
        </w:rPr>
      </w:pPr>
      <w:r w:rsidRPr="00C03A07">
        <w:rPr>
          <w:rFonts w:asciiTheme="minorHAnsi" w:hAnsiTheme="minorHAnsi"/>
          <w:b/>
          <w:u w:val="single"/>
          <w:lang w:val="es-ES"/>
        </w:rPr>
        <w:t>OTRAS ACTIVIDADES</w:t>
      </w:r>
    </w:p>
    <w:p w:rsidR="005F1484" w:rsidRDefault="005F1484" w:rsidP="00F11AD8">
      <w:pPr>
        <w:jc w:val="both"/>
        <w:rPr>
          <w:rFonts w:asciiTheme="minorHAnsi" w:hAnsiTheme="minorHAnsi"/>
          <w:b/>
          <w:u w:val="single"/>
        </w:rPr>
      </w:pPr>
    </w:p>
    <w:p w:rsidR="007753F8" w:rsidRDefault="005F1484" w:rsidP="00F11AD8">
      <w:pPr>
        <w:jc w:val="both"/>
        <w:rPr>
          <w:rFonts w:asciiTheme="minorHAnsi" w:hAnsiTheme="minorHAnsi"/>
        </w:rPr>
      </w:pPr>
      <w:r>
        <w:rPr>
          <w:rFonts w:asciiTheme="minorHAnsi" w:hAnsiTheme="minorHAnsi"/>
          <w:b/>
          <w:u w:val="single"/>
        </w:rPr>
        <w:t>ERMITA DE SAN CRISTOBAL:</w:t>
      </w:r>
      <w:r>
        <w:rPr>
          <w:rFonts w:asciiTheme="minorHAnsi" w:hAnsiTheme="minorHAnsi"/>
        </w:rPr>
        <w:t xml:space="preserve"> Visita a la ermita de San Cristobal. Duración ( paseo y visita 2.0 horas)</w:t>
      </w:r>
    </w:p>
    <w:p w:rsidR="005F1484" w:rsidRDefault="005F1484" w:rsidP="00F11AD8">
      <w:pPr>
        <w:jc w:val="both"/>
        <w:rPr>
          <w:rFonts w:asciiTheme="minorHAnsi" w:hAnsiTheme="minorHAnsi"/>
        </w:rPr>
      </w:pPr>
    </w:p>
    <w:p w:rsidR="005F1484" w:rsidRPr="005F1484" w:rsidRDefault="005F1484" w:rsidP="00F11AD8">
      <w:pPr>
        <w:jc w:val="both"/>
        <w:rPr>
          <w:rFonts w:asciiTheme="minorHAnsi" w:hAnsiTheme="minorHAnsi"/>
        </w:rPr>
      </w:pPr>
    </w:p>
    <w:p w:rsidR="007753F8" w:rsidRPr="005F1484" w:rsidRDefault="005F1484" w:rsidP="00F11AD8">
      <w:pPr>
        <w:jc w:val="both"/>
        <w:rPr>
          <w:rFonts w:asciiTheme="minorHAnsi" w:hAnsiTheme="minorHAnsi"/>
        </w:rPr>
      </w:pPr>
      <w:r>
        <w:rPr>
          <w:rFonts w:asciiTheme="minorHAnsi" w:hAnsiTheme="minorHAnsi"/>
          <w:b/>
          <w:u w:val="single"/>
        </w:rPr>
        <w:t xml:space="preserve">CASA TORRE LEGAZPI Y PARROKIA: </w:t>
      </w:r>
      <w:r>
        <w:rPr>
          <w:rFonts w:asciiTheme="minorHAnsi" w:hAnsiTheme="minorHAnsi"/>
        </w:rPr>
        <w:t xml:space="preserve">Visita a la Casa Torre Legazpi y a la Parroquia de Nuestra Sª de la </w:t>
      </w:r>
      <w:r w:rsidR="007B4583">
        <w:rPr>
          <w:rFonts w:asciiTheme="minorHAnsi" w:hAnsiTheme="minorHAnsi"/>
        </w:rPr>
        <w:t>Asuncion</w:t>
      </w:r>
      <w:r>
        <w:rPr>
          <w:rFonts w:asciiTheme="minorHAnsi" w:hAnsiTheme="minorHAnsi"/>
        </w:rPr>
        <w:t xml:space="preserve"> en Zumárraga. Duración: 1.00 horas.</w:t>
      </w:r>
    </w:p>
    <w:p w:rsidR="005F1484" w:rsidRPr="00F11AD8" w:rsidRDefault="005F1484" w:rsidP="00F11AD8">
      <w:pPr>
        <w:jc w:val="both"/>
        <w:rPr>
          <w:rFonts w:asciiTheme="minorHAnsi" w:hAnsiTheme="minorHAnsi"/>
        </w:rPr>
      </w:pPr>
    </w:p>
    <w:p w:rsidR="007753F8" w:rsidRPr="00F11AD8" w:rsidRDefault="007753F8" w:rsidP="00F11AD8">
      <w:pPr>
        <w:jc w:val="both"/>
        <w:rPr>
          <w:rFonts w:asciiTheme="minorHAnsi" w:hAnsiTheme="minorHAnsi"/>
          <w:b/>
        </w:rPr>
      </w:pPr>
    </w:p>
    <w:p w:rsidR="007753F8" w:rsidRPr="00F11AD8" w:rsidRDefault="007753F8" w:rsidP="00F11AD8">
      <w:pPr>
        <w:jc w:val="both"/>
        <w:rPr>
          <w:rFonts w:asciiTheme="minorHAnsi" w:hAnsiTheme="minorHAnsi"/>
        </w:rPr>
      </w:pPr>
    </w:p>
    <w:sectPr w:rsidR="007753F8" w:rsidRPr="00F11AD8" w:rsidSect="00D413E9">
      <w:head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06" w:rsidRDefault="00E56D06" w:rsidP="00CA1A0B">
      <w:r>
        <w:separator/>
      </w:r>
    </w:p>
  </w:endnote>
  <w:endnote w:type="continuationSeparator" w:id="0">
    <w:p w:rsidR="00E56D06" w:rsidRDefault="00E56D06" w:rsidP="00CA1A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06" w:rsidRDefault="00E56D06" w:rsidP="00CA1A0B">
      <w:r>
        <w:separator/>
      </w:r>
    </w:p>
  </w:footnote>
  <w:footnote w:type="continuationSeparator" w:id="0">
    <w:p w:rsidR="00E56D06" w:rsidRDefault="00E56D06" w:rsidP="00CA1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A0B" w:rsidRDefault="00CA1A0B">
    <w:pPr>
      <w:pStyle w:val="Encabezado"/>
    </w:pPr>
    <w:r>
      <w:rPr>
        <w:noProof/>
        <w:lang w:val="es-ES"/>
      </w:rPr>
      <w:drawing>
        <wp:inline distT="0" distB="0" distL="0" distR="0">
          <wp:extent cx="1314385" cy="514248"/>
          <wp:effectExtent l="19050" t="0" r="65" b="0"/>
          <wp:docPr id="1" name="0 Imagen" descr="UGGASA turismo logo 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GASA turismo logo EUS.jpg"/>
                  <pic:cNvPicPr/>
                </pic:nvPicPr>
                <pic:blipFill>
                  <a:blip r:embed="rId1"/>
                  <a:stretch>
                    <a:fillRect/>
                  </a:stretch>
                </pic:blipFill>
                <pic:spPr>
                  <a:xfrm>
                    <a:off x="0" y="0"/>
                    <a:ext cx="1312874" cy="51365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4D7"/>
    <w:multiLevelType w:val="hybridMultilevel"/>
    <w:tmpl w:val="3EE8A0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136E9C"/>
    <w:multiLevelType w:val="hybridMultilevel"/>
    <w:tmpl w:val="A06E2AD6"/>
    <w:lvl w:ilvl="0" w:tplc="B2863CA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3C708B"/>
    <w:multiLevelType w:val="hybridMultilevel"/>
    <w:tmpl w:val="CE18E3F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2955B19"/>
    <w:multiLevelType w:val="hybridMultilevel"/>
    <w:tmpl w:val="1408F92C"/>
    <w:lvl w:ilvl="0" w:tplc="B2863CA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7046B3"/>
    <w:multiLevelType w:val="hybridMultilevel"/>
    <w:tmpl w:val="1BD884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317B3C"/>
    <w:multiLevelType w:val="hybridMultilevel"/>
    <w:tmpl w:val="168A3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3C04BB5"/>
    <w:multiLevelType w:val="hybridMultilevel"/>
    <w:tmpl w:val="63DEDA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592717"/>
    <w:multiLevelType w:val="hybridMultilevel"/>
    <w:tmpl w:val="A2F4011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7525D7E"/>
    <w:multiLevelType w:val="hybridMultilevel"/>
    <w:tmpl w:val="D806F5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6"/>
  </w:num>
  <w:num w:numId="5">
    <w:abstractNumId w:val="5"/>
  </w:num>
  <w:num w:numId="6">
    <w:abstractNumId w:val="2"/>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ED7383"/>
    <w:rsid w:val="00076CBF"/>
    <w:rsid w:val="000A3F65"/>
    <w:rsid w:val="000A78F8"/>
    <w:rsid w:val="000F6380"/>
    <w:rsid w:val="00152B3D"/>
    <w:rsid w:val="0025130B"/>
    <w:rsid w:val="002636C9"/>
    <w:rsid w:val="003C51D7"/>
    <w:rsid w:val="00410EA3"/>
    <w:rsid w:val="00440D32"/>
    <w:rsid w:val="0044617D"/>
    <w:rsid w:val="004D7663"/>
    <w:rsid w:val="005F1484"/>
    <w:rsid w:val="00740DDA"/>
    <w:rsid w:val="00760627"/>
    <w:rsid w:val="007753F8"/>
    <w:rsid w:val="007B4583"/>
    <w:rsid w:val="008B55C0"/>
    <w:rsid w:val="008F4B12"/>
    <w:rsid w:val="0098620E"/>
    <w:rsid w:val="009D022C"/>
    <w:rsid w:val="00A23A22"/>
    <w:rsid w:val="00A847BC"/>
    <w:rsid w:val="00A90348"/>
    <w:rsid w:val="00AA2553"/>
    <w:rsid w:val="00AB36D4"/>
    <w:rsid w:val="00AB49EE"/>
    <w:rsid w:val="00B03F1D"/>
    <w:rsid w:val="00BB1A8C"/>
    <w:rsid w:val="00C03A07"/>
    <w:rsid w:val="00C0790A"/>
    <w:rsid w:val="00C72761"/>
    <w:rsid w:val="00C75853"/>
    <w:rsid w:val="00CA1A0B"/>
    <w:rsid w:val="00D855F2"/>
    <w:rsid w:val="00DB153C"/>
    <w:rsid w:val="00E113E9"/>
    <w:rsid w:val="00E56D06"/>
    <w:rsid w:val="00ED7383"/>
    <w:rsid w:val="00EF0703"/>
    <w:rsid w:val="00F11AD8"/>
    <w:rsid w:val="00F30666"/>
    <w:rsid w:val="00F37AB7"/>
    <w:rsid w:val="00F97C2E"/>
    <w:rsid w:val="00FB2E5D"/>
    <w:rsid w:val="00FB7301"/>
    <w:rsid w:val="00FD0F1E"/>
    <w:rsid w:val="00FF48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83"/>
    <w:pPr>
      <w:spacing w:line="240" w:lineRule="auto"/>
    </w:pPr>
    <w:rPr>
      <w:rFonts w:ascii="Times New Roman" w:eastAsia="Times New Roman" w:hAnsi="Times New Roman" w:cs="Times New Roman"/>
      <w:sz w:val="24"/>
      <w:szCs w:val="24"/>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53F8"/>
    <w:pPr>
      <w:spacing w:before="100" w:beforeAutospacing="1" w:after="100" w:afterAutospacing="1"/>
    </w:pPr>
    <w:rPr>
      <w:lang w:val="es-ES"/>
    </w:rPr>
  </w:style>
  <w:style w:type="paragraph" w:styleId="Prrafodelista">
    <w:name w:val="List Paragraph"/>
    <w:basedOn w:val="Normal"/>
    <w:uiPriority w:val="34"/>
    <w:qFormat/>
    <w:rsid w:val="00F11AD8"/>
    <w:pPr>
      <w:ind w:left="720"/>
      <w:contextualSpacing/>
    </w:pPr>
  </w:style>
  <w:style w:type="paragraph" w:styleId="Encabezado">
    <w:name w:val="header"/>
    <w:basedOn w:val="Normal"/>
    <w:link w:val="EncabezadoCar"/>
    <w:uiPriority w:val="99"/>
    <w:semiHidden/>
    <w:unhideWhenUsed/>
    <w:rsid w:val="00CA1A0B"/>
    <w:pPr>
      <w:tabs>
        <w:tab w:val="center" w:pos="4252"/>
        <w:tab w:val="right" w:pos="8504"/>
      </w:tabs>
    </w:pPr>
  </w:style>
  <w:style w:type="character" w:customStyle="1" w:styleId="EncabezadoCar">
    <w:name w:val="Encabezado Car"/>
    <w:basedOn w:val="Fuentedeprrafopredeter"/>
    <w:link w:val="Encabezado"/>
    <w:uiPriority w:val="99"/>
    <w:semiHidden/>
    <w:rsid w:val="00CA1A0B"/>
    <w:rPr>
      <w:rFonts w:ascii="Times New Roman" w:eastAsia="Times New Roman" w:hAnsi="Times New Roman" w:cs="Times New Roman"/>
      <w:sz w:val="24"/>
      <w:szCs w:val="24"/>
      <w:lang w:val="eu-ES" w:eastAsia="es-ES"/>
    </w:rPr>
  </w:style>
  <w:style w:type="paragraph" w:styleId="Piedepgina">
    <w:name w:val="footer"/>
    <w:basedOn w:val="Normal"/>
    <w:link w:val="PiedepginaCar"/>
    <w:uiPriority w:val="99"/>
    <w:semiHidden/>
    <w:unhideWhenUsed/>
    <w:rsid w:val="00CA1A0B"/>
    <w:pPr>
      <w:tabs>
        <w:tab w:val="center" w:pos="4252"/>
        <w:tab w:val="right" w:pos="8504"/>
      </w:tabs>
    </w:pPr>
  </w:style>
  <w:style w:type="character" w:customStyle="1" w:styleId="PiedepginaCar">
    <w:name w:val="Pie de página Car"/>
    <w:basedOn w:val="Fuentedeprrafopredeter"/>
    <w:link w:val="Piedepgina"/>
    <w:uiPriority w:val="99"/>
    <w:semiHidden/>
    <w:rsid w:val="00CA1A0B"/>
    <w:rPr>
      <w:rFonts w:ascii="Times New Roman" w:eastAsia="Times New Roman" w:hAnsi="Times New Roman" w:cs="Times New Roman"/>
      <w:sz w:val="24"/>
      <w:szCs w:val="24"/>
      <w:lang w:val="eu-ES" w:eastAsia="es-ES"/>
    </w:rPr>
  </w:style>
  <w:style w:type="paragraph" w:styleId="Textodeglobo">
    <w:name w:val="Balloon Text"/>
    <w:basedOn w:val="Normal"/>
    <w:link w:val="TextodegloboCar"/>
    <w:uiPriority w:val="99"/>
    <w:semiHidden/>
    <w:unhideWhenUsed/>
    <w:rsid w:val="00CA1A0B"/>
    <w:rPr>
      <w:rFonts w:ascii="Tahoma" w:hAnsi="Tahoma" w:cs="Tahoma"/>
      <w:sz w:val="16"/>
      <w:szCs w:val="16"/>
    </w:rPr>
  </w:style>
  <w:style w:type="character" w:customStyle="1" w:styleId="TextodegloboCar">
    <w:name w:val="Texto de globo Car"/>
    <w:basedOn w:val="Fuentedeprrafopredeter"/>
    <w:link w:val="Textodeglobo"/>
    <w:uiPriority w:val="99"/>
    <w:semiHidden/>
    <w:rsid w:val="00CA1A0B"/>
    <w:rPr>
      <w:rFonts w:ascii="Tahoma" w:eastAsia="Times New Roman" w:hAnsi="Tahoma" w:cs="Tahoma"/>
      <w:sz w:val="16"/>
      <w:szCs w:val="16"/>
      <w:lang w:val="eu-ES" w:eastAsia="es-ES"/>
    </w:rPr>
  </w:style>
</w:styles>
</file>

<file path=word/webSettings.xml><?xml version="1.0" encoding="utf-8"?>
<w:webSettings xmlns:r="http://schemas.openxmlformats.org/officeDocument/2006/relationships" xmlns:w="http://schemas.openxmlformats.org/wordprocessingml/2006/main">
  <w:divs>
    <w:div w:id="120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cp:lastModifiedBy>
  <cp:revision>2</cp:revision>
  <dcterms:created xsi:type="dcterms:W3CDTF">2017-02-20T14:58:00Z</dcterms:created>
  <dcterms:modified xsi:type="dcterms:W3CDTF">2017-02-20T14:58:00Z</dcterms:modified>
</cp:coreProperties>
</file>